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518" w:rsidRDefault="00660518" w:rsidP="00660518">
      <w:pPr>
        <w:tabs>
          <w:tab w:val="center" w:pos="4678"/>
          <w:tab w:val="left" w:pos="4962"/>
        </w:tabs>
        <w:spacing w:after="0" w:line="240" w:lineRule="auto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ab/>
        <w:t>A</w:t>
      </w:r>
      <w:r>
        <w:rPr>
          <w:rFonts w:ascii="Verdana" w:hAnsi="Verdana" w:cs="Verdana"/>
          <w:b/>
          <w:bCs/>
        </w:rPr>
        <w:tab/>
        <w:t xml:space="preserve">Azienda USL UMBRIA 2 </w:t>
      </w:r>
    </w:p>
    <w:p w:rsidR="00660518" w:rsidRDefault="00660518" w:rsidP="00660518">
      <w:pPr>
        <w:tabs>
          <w:tab w:val="center" w:pos="4678"/>
          <w:tab w:val="left" w:pos="4962"/>
        </w:tabs>
        <w:spacing w:after="0" w:line="240" w:lineRule="auto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  <w:t>Via Bramante, 37</w:t>
      </w:r>
    </w:p>
    <w:p w:rsidR="00660518" w:rsidRDefault="00660518" w:rsidP="00660518">
      <w:pPr>
        <w:tabs>
          <w:tab w:val="center" w:pos="4678"/>
          <w:tab w:val="left" w:pos="4962"/>
        </w:tabs>
        <w:spacing w:after="0" w:line="240" w:lineRule="auto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  <w:t xml:space="preserve">05100 TERNI </w:t>
      </w:r>
    </w:p>
    <w:p w:rsidR="00660518" w:rsidRDefault="00660518" w:rsidP="00660518">
      <w:pPr>
        <w:tabs>
          <w:tab w:val="center" w:pos="4962"/>
          <w:tab w:val="left" w:pos="5529"/>
        </w:tabs>
        <w:rPr>
          <w:rFonts w:ascii="Verdana" w:hAnsi="Verdana" w:cs="Futura Std Book"/>
          <w:b/>
          <w:bCs/>
        </w:rPr>
      </w:pPr>
    </w:p>
    <w:p w:rsidR="00660518" w:rsidRDefault="00660518" w:rsidP="00660518">
      <w:pPr>
        <w:spacing w:after="120" w:line="240" w:lineRule="auto"/>
        <w:ind w:left="1276" w:hanging="1276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 xml:space="preserve">OGGETTO: </w:t>
      </w:r>
      <w:r>
        <w:rPr>
          <w:rFonts w:ascii="Tahoma" w:hAnsi="Tahoma" w:cs="Tahoma"/>
          <w:szCs w:val="18"/>
        </w:rPr>
        <w:tab/>
        <w:t xml:space="preserve">GARA TELEMATICA A PROCEDURA APERTA IN UNIONE D’ACQUISTO TRA L’AUSL UMBRIA 2 (CAPOFILA) E L’AUSL UMBRIA 1 PER LA CONCLUSIONE DI UN ACCORDO QUADRO CON PIÙ OPERATORI ECONOMICI AI SENSI DELL’ART. 59, CO.4 LETT. A), DEL D. LGS. N. 36/2023, AVENTE AD OGGETTO L’AFFIDAMENTO DEL SERVIZIO DI VENTILOTERAPIA MECCANICA DOMICILIARE. </w:t>
      </w:r>
      <w:bookmarkStart w:id="0" w:name="_GoBack"/>
      <w:bookmarkEnd w:id="0"/>
    </w:p>
    <w:p w:rsidR="00660518" w:rsidRDefault="00660518" w:rsidP="00660518">
      <w:pPr>
        <w:spacing w:after="120" w:line="240" w:lineRule="auto"/>
        <w:ind w:left="1276" w:hanging="1276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ab/>
        <w:t>Dichiarazione sostitutiva di certificazione/atto notorio, ai sensi degli art. 46 e 47 del D.P.R. n. 445 del 28.12.2000.</w:t>
      </w:r>
    </w:p>
    <w:p w:rsidR="00660518" w:rsidRDefault="00660518" w:rsidP="00660518">
      <w:pPr>
        <w:spacing w:after="120" w:line="240" w:lineRule="auto"/>
        <w:ind w:left="1276" w:hanging="1276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 xml:space="preserve">                       </w:t>
      </w:r>
      <w:r>
        <w:rPr>
          <w:rFonts w:ascii="Verdana" w:hAnsi="Verdana" w:cs="Verdana"/>
          <w:b/>
        </w:rPr>
        <w:t>Dichiarazione di Offerta Economica</w:t>
      </w:r>
      <w:r>
        <w:rPr>
          <w:rFonts w:ascii="Tahoma" w:hAnsi="Tahoma" w:cs="Tahoma"/>
          <w:szCs w:val="18"/>
        </w:rPr>
        <w:t>.</w:t>
      </w:r>
    </w:p>
    <w:p w:rsidR="00660518" w:rsidRDefault="00660518" w:rsidP="00660518">
      <w:pPr>
        <w:spacing w:line="240" w:lineRule="auto"/>
        <w:ind w:left="1276" w:hanging="1276"/>
        <w:rPr>
          <w:rFonts w:ascii="Tahoma" w:hAnsi="Tahoma" w:cs="Tahoma"/>
          <w:b/>
          <w:szCs w:val="18"/>
        </w:rPr>
      </w:pPr>
      <w:r>
        <w:rPr>
          <w:rFonts w:ascii="Tahoma" w:hAnsi="Tahoma" w:cs="Tahoma"/>
          <w:szCs w:val="18"/>
        </w:rPr>
        <w:tab/>
      </w:r>
      <w:r>
        <w:rPr>
          <w:rFonts w:ascii="Tahoma" w:hAnsi="Tahoma" w:cs="Tahoma"/>
          <w:b/>
          <w:szCs w:val="18"/>
        </w:rPr>
        <w:t>LOTTO ……………. CIG ……………………</w:t>
      </w:r>
      <w:proofErr w:type="gramStart"/>
      <w:r>
        <w:rPr>
          <w:rFonts w:ascii="Tahoma" w:hAnsi="Tahoma" w:cs="Tahoma"/>
          <w:b/>
          <w:szCs w:val="18"/>
        </w:rPr>
        <w:t>…….</w:t>
      </w:r>
      <w:proofErr w:type="gramEnd"/>
      <w:r>
        <w:rPr>
          <w:rFonts w:ascii="Tahoma" w:hAnsi="Tahoma" w:cs="Tahoma"/>
          <w:b/>
          <w:szCs w:val="18"/>
        </w:rPr>
        <w:t>.</w:t>
      </w:r>
    </w:p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2391"/>
        <w:gridCol w:w="2679"/>
        <w:gridCol w:w="1701"/>
        <w:gridCol w:w="1005"/>
        <w:gridCol w:w="957"/>
        <w:gridCol w:w="446"/>
        <w:gridCol w:w="679"/>
      </w:tblGrid>
      <w:tr w:rsidR="00660518" w:rsidTr="00660518">
        <w:trPr>
          <w:trHeight w:val="20"/>
        </w:trPr>
        <w:tc>
          <w:tcPr>
            <w:tcW w:w="2391" w:type="dxa"/>
            <w:vAlign w:val="center"/>
            <w:hideMark/>
          </w:tcPr>
          <w:p w:rsidR="00660518" w:rsidRDefault="00660518">
            <w:pPr>
              <w:tabs>
                <w:tab w:val="center" w:pos="4962"/>
                <w:tab w:val="left" w:pos="5529"/>
              </w:tabs>
              <w:spacing w:after="0" w:line="240" w:lineRule="auto"/>
              <w:rPr>
                <w:rFonts w:ascii="Verdana" w:hAnsi="Verdana" w:cs="Verdana"/>
                <w:szCs w:val="18"/>
              </w:rPr>
            </w:pPr>
            <w:r>
              <w:rPr>
                <w:rFonts w:ascii="Verdana" w:hAnsi="Verdana" w:cs="Verdana"/>
                <w:szCs w:val="18"/>
              </w:rPr>
              <w:t>Il sottoscritto</w:t>
            </w:r>
          </w:p>
        </w:tc>
        <w:tc>
          <w:tcPr>
            <w:tcW w:w="7467" w:type="dxa"/>
            <w:gridSpan w:val="6"/>
            <w:vAlign w:val="center"/>
          </w:tcPr>
          <w:p w:rsidR="00660518" w:rsidRDefault="00660518">
            <w:pPr>
              <w:tabs>
                <w:tab w:val="center" w:pos="4962"/>
                <w:tab w:val="left" w:pos="5529"/>
              </w:tabs>
              <w:spacing w:after="0" w:line="240" w:lineRule="auto"/>
              <w:rPr>
                <w:rFonts w:ascii="Verdana" w:hAnsi="Verdana" w:cs="Verdana"/>
                <w:szCs w:val="18"/>
              </w:rPr>
            </w:pPr>
            <w:r>
              <w:rPr>
                <w:rFonts w:ascii="Verdana" w:hAnsi="Verdana" w:cs="Verdana"/>
                <w:szCs w:val="18"/>
              </w:rPr>
              <w:t>_______________________________________________________________</w:t>
            </w:r>
          </w:p>
        </w:tc>
      </w:tr>
      <w:tr w:rsidR="00660518" w:rsidTr="00660518">
        <w:trPr>
          <w:trHeight w:val="20"/>
        </w:trPr>
        <w:tc>
          <w:tcPr>
            <w:tcW w:w="2391" w:type="dxa"/>
            <w:vAlign w:val="center"/>
            <w:hideMark/>
          </w:tcPr>
          <w:p w:rsidR="00660518" w:rsidRDefault="00660518">
            <w:pPr>
              <w:tabs>
                <w:tab w:val="center" w:pos="4962"/>
                <w:tab w:val="left" w:pos="5529"/>
              </w:tabs>
              <w:spacing w:after="0" w:line="240" w:lineRule="auto"/>
              <w:rPr>
                <w:rFonts w:ascii="Verdana" w:hAnsi="Verdana" w:cs="Verdana"/>
                <w:szCs w:val="18"/>
              </w:rPr>
            </w:pPr>
            <w:r>
              <w:rPr>
                <w:rFonts w:ascii="Verdana" w:hAnsi="Verdana" w:cs="Verdana"/>
                <w:szCs w:val="18"/>
              </w:rPr>
              <w:t>in qualità di</w:t>
            </w:r>
          </w:p>
        </w:tc>
        <w:tc>
          <w:tcPr>
            <w:tcW w:w="74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0518" w:rsidRDefault="00660518" w:rsidP="00660518">
            <w:pPr>
              <w:tabs>
                <w:tab w:val="center" w:pos="4962"/>
                <w:tab w:val="left" w:pos="5529"/>
              </w:tabs>
              <w:spacing w:after="0" w:line="240" w:lineRule="auto"/>
              <w:ind w:left="-462" w:right="-167" w:firstLine="462"/>
              <w:rPr>
                <w:rFonts w:ascii="Verdana" w:hAnsi="Verdana" w:cs="Verdana"/>
                <w:szCs w:val="18"/>
              </w:rPr>
            </w:pPr>
          </w:p>
        </w:tc>
      </w:tr>
      <w:tr w:rsidR="00660518" w:rsidTr="00660518">
        <w:trPr>
          <w:trHeight w:val="20"/>
        </w:trPr>
        <w:tc>
          <w:tcPr>
            <w:tcW w:w="2391" w:type="dxa"/>
            <w:vAlign w:val="center"/>
            <w:hideMark/>
          </w:tcPr>
          <w:p w:rsidR="00660518" w:rsidRDefault="00660518">
            <w:pPr>
              <w:tabs>
                <w:tab w:val="center" w:pos="4962"/>
                <w:tab w:val="left" w:pos="5529"/>
              </w:tabs>
              <w:spacing w:after="0" w:line="240" w:lineRule="auto"/>
              <w:rPr>
                <w:rFonts w:ascii="Verdana" w:hAnsi="Verdana" w:cs="Verdana"/>
                <w:szCs w:val="18"/>
              </w:rPr>
            </w:pPr>
            <w:r>
              <w:rPr>
                <w:rFonts w:ascii="Verdana" w:hAnsi="Verdana" w:cs="Verdana"/>
                <w:szCs w:val="18"/>
              </w:rPr>
              <w:t xml:space="preserve">dell’impresa </w:t>
            </w:r>
          </w:p>
        </w:tc>
        <w:tc>
          <w:tcPr>
            <w:tcW w:w="74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0518" w:rsidRDefault="00660518">
            <w:pPr>
              <w:tabs>
                <w:tab w:val="center" w:pos="4962"/>
                <w:tab w:val="left" w:pos="5529"/>
              </w:tabs>
              <w:spacing w:after="0" w:line="240" w:lineRule="auto"/>
              <w:rPr>
                <w:rFonts w:ascii="Verdana" w:hAnsi="Verdana" w:cs="Verdana"/>
                <w:szCs w:val="18"/>
              </w:rPr>
            </w:pPr>
          </w:p>
        </w:tc>
      </w:tr>
      <w:tr w:rsidR="00660518" w:rsidTr="00660518">
        <w:trPr>
          <w:trHeight w:val="20"/>
        </w:trPr>
        <w:tc>
          <w:tcPr>
            <w:tcW w:w="2391" w:type="dxa"/>
            <w:vAlign w:val="center"/>
            <w:hideMark/>
          </w:tcPr>
          <w:p w:rsidR="00660518" w:rsidRDefault="00660518">
            <w:pPr>
              <w:tabs>
                <w:tab w:val="center" w:pos="4962"/>
                <w:tab w:val="left" w:pos="5529"/>
              </w:tabs>
              <w:spacing w:after="0" w:line="240" w:lineRule="auto"/>
              <w:rPr>
                <w:rFonts w:ascii="Verdana" w:hAnsi="Verdana" w:cs="Verdana"/>
                <w:szCs w:val="18"/>
              </w:rPr>
            </w:pPr>
            <w:r>
              <w:rPr>
                <w:rFonts w:ascii="Verdana" w:hAnsi="Verdana" w:cs="Verdana"/>
                <w:szCs w:val="18"/>
              </w:rPr>
              <w:t>con sede legale in via</w:t>
            </w:r>
          </w:p>
        </w:tc>
        <w:tc>
          <w:tcPr>
            <w:tcW w:w="63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0518" w:rsidRDefault="00660518">
            <w:pPr>
              <w:tabs>
                <w:tab w:val="center" w:pos="4962"/>
                <w:tab w:val="left" w:pos="5529"/>
              </w:tabs>
              <w:spacing w:after="0" w:line="240" w:lineRule="auto"/>
              <w:rPr>
                <w:rFonts w:ascii="Verdana" w:hAnsi="Verdana" w:cs="Verdana"/>
                <w:szCs w:val="18"/>
              </w:rPr>
            </w:pPr>
          </w:p>
        </w:tc>
        <w:tc>
          <w:tcPr>
            <w:tcW w:w="446" w:type="dxa"/>
            <w:vAlign w:val="center"/>
            <w:hideMark/>
          </w:tcPr>
          <w:p w:rsidR="00660518" w:rsidRDefault="00660518">
            <w:pPr>
              <w:tabs>
                <w:tab w:val="center" w:pos="4962"/>
                <w:tab w:val="left" w:pos="5529"/>
              </w:tabs>
              <w:spacing w:after="0" w:line="240" w:lineRule="auto"/>
              <w:rPr>
                <w:rFonts w:ascii="Verdana" w:hAnsi="Verdana" w:cs="Verdana"/>
                <w:szCs w:val="18"/>
              </w:rPr>
            </w:pPr>
            <w:r>
              <w:rPr>
                <w:rFonts w:ascii="Verdana" w:hAnsi="Verdana" w:cs="Verdana"/>
                <w:szCs w:val="18"/>
              </w:rPr>
              <w:t>n.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0518" w:rsidRDefault="00660518">
            <w:pPr>
              <w:tabs>
                <w:tab w:val="center" w:pos="4962"/>
                <w:tab w:val="left" w:pos="5529"/>
              </w:tabs>
              <w:spacing w:after="0" w:line="240" w:lineRule="auto"/>
              <w:rPr>
                <w:rFonts w:ascii="Verdana" w:hAnsi="Verdana" w:cs="Verdana"/>
                <w:szCs w:val="18"/>
              </w:rPr>
            </w:pPr>
          </w:p>
        </w:tc>
      </w:tr>
      <w:tr w:rsidR="00660518" w:rsidTr="00660518">
        <w:trPr>
          <w:trHeight w:val="20"/>
        </w:trPr>
        <w:tc>
          <w:tcPr>
            <w:tcW w:w="2391" w:type="dxa"/>
            <w:vAlign w:val="center"/>
            <w:hideMark/>
          </w:tcPr>
          <w:p w:rsidR="00660518" w:rsidRDefault="00660518">
            <w:pPr>
              <w:tabs>
                <w:tab w:val="center" w:pos="4962"/>
                <w:tab w:val="left" w:pos="5529"/>
              </w:tabs>
              <w:spacing w:after="0" w:line="240" w:lineRule="auto"/>
              <w:rPr>
                <w:rFonts w:ascii="Verdana" w:hAnsi="Verdana" w:cs="Verdana"/>
                <w:szCs w:val="18"/>
              </w:rPr>
            </w:pPr>
            <w:r>
              <w:rPr>
                <w:rFonts w:ascii="Verdana" w:hAnsi="Verdana" w:cs="Verdana"/>
                <w:szCs w:val="18"/>
              </w:rPr>
              <w:t>Città</w:t>
            </w:r>
          </w:p>
        </w:tc>
        <w:tc>
          <w:tcPr>
            <w:tcW w:w="53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60518" w:rsidRDefault="00660518">
            <w:pPr>
              <w:tabs>
                <w:tab w:val="center" w:pos="4962"/>
                <w:tab w:val="left" w:pos="5529"/>
              </w:tabs>
              <w:spacing w:after="0" w:line="240" w:lineRule="auto"/>
              <w:rPr>
                <w:rFonts w:ascii="Verdana" w:hAnsi="Verdana" w:cs="Verdana"/>
                <w:szCs w:val="18"/>
              </w:rPr>
            </w:pPr>
            <w:r>
              <w:rPr>
                <w:rFonts w:ascii="Verdana" w:hAnsi="Verdana" w:cs="Verdana"/>
                <w:szCs w:val="18"/>
              </w:rPr>
              <w:t xml:space="preserve">                                                       CAP:        </w:t>
            </w:r>
          </w:p>
        </w:tc>
        <w:tc>
          <w:tcPr>
            <w:tcW w:w="957" w:type="dxa"/>
            <w:vAlign w:val="center"/>
            <w:hideMark/>
          </w:tcPr>
          <w:p w:rsidR="00660518" w:rsidRDefault="00660518">
            <w:pPr>
              <w:tabs>
                <w:tab w:val="center" w:pos="4962"/>
                <w:tab w:val="left" w:pos="5529"/>
              </w:tabs>
              <w:spacing w:after="0" w:line="240" w:lineRule="auto"/>
              <w:rPr>
                <w:rFonts w:ascii="Verdana" w:hAnsi="Verdana" w:cs="Verdana"/>
                <w:szCs w:val="18"/>
              </w:rPr>
            </w:pPr>
            <w:proofErr w:type="spellStart"/>
            <w:r>
              <w:rPr>
                <w:rFonts w:ascii="Verdana" w:hAnsi="Verdana" w:cs="Verdana"/>
                <w:szCs w:val="18"/>
              </w:rPr>
              <w:t>Prov</w:t>
            </w:r>
            <w:proofErr w:type="spellEnd"/>
            <w:r>
              <w:rPr>
                <w:rFonts w:ascii="Verdana" w:hAnsi="Verdana" w:cs="Verdana"/>
                <w:szCs w:val="18"/>
              </w:rPr>
              <w:t>.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60518" w:rsidRDefault="00660518">
            <w:pPr>
              <w:tabs>
                <w:tab w:val="center" w:pos="4962"/>
                <w:tab w:val="left" w:pos="5529"/>
              </w:tabs>
              <w:spacing w:after="0" w:line="240" w:lineRule="auto"/>
              <w:rPr>
                <w:rFonts w:ascii="Verdana" w:hAnsi="Verdana" w:cs="Verdana"/>
                <w:szCs w:val="18"/>
              </w:rPr>
            </w:pPr>
            <w:r>
              <w:rPr>
                <w:rFonts w:ascii="Verdana" w:hAnsi="Verdana" w:cs="Verdana"/>
                <w:szCs w:val="18"/>
              </w:rPr>
              <w:t xml:space="preserve">  </w:t>
            </w:r>
          </w:p>
        </w:tc>
      </w:tr>
      <w:tr w:rsidR="00660518" w:rsidTr="00660518">
        <w:trPr>
          <w:trHeight w:val="20"/>
        </w:trPr>
        <w:tc>
          <w:tcPr>
            <w:tcW w:w="2391" w:type="dxa"/>
            <w:vAlign w:val="center"/>
            <w:hideMark/>
          </w:tcPr>
          <w:p w:rsidR="00660518" w:rsidRDefault="00660518">
            <w:pPr>
              <w:tabs>
                <w:tab w:val="center" w:pos="4962"/>
                <w:tab w:val="left" w:pos="5529"/>
              </w:tabs>
              <w:spacing w:after="0" w:line="240" w:lineRule="auto"/>
              <w:rPr>
                <w:rFonts w:ascii="Verdana" w:hAnsi="Verdana" w:cs="Verdana"/>
                <w:szCs w:val="18"/>
              </w:rPr>
            </w:pPr>
            <w:r>
              <w:rPr>
                <w:rFonts w:ascii="Verdana" w:hAnsi="Verdana" w:cs="Verdana"/>
                <w:szCs w:val="18"/>
              </w:rPr>
              <w:t>Codice fiscale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60518" w:rsidRDefault="00660518">
            <w:pPr>
              <w:tabs>
                <w:tab w:val="center" w:pos="4962"/>
                <w:tab w:val="left" w:pos="5529"/>
              </w:tabs>
              <w:spacing w:after="0" w:line="240" w:lineRule="auto"/>
              <w:rPr>
                <w:rFonts w:ascii="Verdana" w:hAnsi="Verdana" w:cs="Verdana"/>
                <w:szCs w:val="18"/>
              </w:rPr>
            </w:pPr>
            <w:r>
              <w:rPr>
                <w:rFonts w:ascii="Verdana" w:hAnsi="Verdana" w:cs="Verdana"/>
                <w:szCs w:val="18"/>
              </w:rPr>
              <w:tab/>
            </w:r>
          </w:p>
        </w:tc>
        <w:tc>
          <w:tcPr>
            <w:tcW w:w="1701" w:type="dxa"/>
            <w:vAlign w:val="center"/>
            <w:hideMark/>
          </w:tcPr>
          <w:p w:rsidR="00660518" w:rsidRDefault="00660518">
            <w:pPr>
              <w:tabs>
                <w:tab w:val="center" w:pos="4962"/>
                <w:tab w:val="left" w:pos="5529"/>
              </w:tabs>
              <w:spacing w:after="0" w:line="240" w:lineRule="auto"/>
              <w:rPr>
                <w:rFonts w:ascii="Verdana" w:hAnsi="Verdana" w:cs="Verdana"/>
                <w:szCs w:val="18"/>
              </w:rPr>
            </w:pPr>
            <w:r>
              <w:rPr>
                <w:rFonts w:ascii="Verdana" w:hAnsi="Verdana" w:cs="Verdana"/>
                <w:szCs w:val="18"/>
              </w:rPr>
              <w:t>Partita IVA</w:t>
            </w:r>
          </w:p>
        </w:tc>
        <w:tc>
          <w:tcPr>
            <w:tcW w:w="30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0518" w:rsidRDefault="00660518">
            <w:pPr>
              <w:tabs>
                <w:tab w:val="center" w:pos="4962"/>
                <w:tab w:val="left" w:pos="5529"/>
              </w:tabs>
              <w:spacing w:after="0" w:line="240" w:lineRule="auto"/>
              <w:rPr>
                <w:rFonts w:ascii="Verdana" w:hAnsi="Verdana" w:cs="Verdana"/>
                <w:szCs w:val="18"/>
              </w:rPr>
            </w:pPr>
          </w:p>
        </w:tc>
      </w:tr>
    </w:tbl>
    <w:p w:rsidR="00660518" w:rsidRDefault="00660518" w:rsidP="00660518">
      <w:pPr>
        <w:spacing w:after="120" w:line="240" w:lineRule="auto"/>
        <w:jc w:val="center"/>
        <w:rPr>
          <w:rFonts w:ascii="Verdana" w:hAnsi="Verdana"/>
          <w:b/>
        </w:rPr>
      </w:pPr>
    </w:p>
    <w:p w:rsidR="00660518" w:rsidRDefault="00660518" w:rsidP="00660518">
      <w:pPr>
        <w:spacing w:after="12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DICHIARA</w:t>
      </w:r>
    </w:p>
    <w:p w:rsidR="00660518" w:rsidRPr="00660518" w:rsidRDefault="00660518" w:rsidP="00660518">
      <w:pPr>
        <w:spacing w:line="240" w:lineRule="auto"/>
        <w:rPr>
          <w:rFonts w:ascii="Verdana" w:hAnsi="Verdana"/>
          <w:bCs/>
        </w:rPr>
      </w:pPr>
      <w:r w:rsidRPr="00660518">
        <w:rPr>
          <w:rFonts w:ascii="Verdana" w:hAnsi="Verdana"/>
          <w:bCs/>
        </w:rPr>
        <w:t xml:space="preserve">di accettare e di </w:t>
      </w:r>
      <w:r>
        <w:rPr>
          <w:rFonts w:ascii="Verdana" w:hAnsi="Verdana"/>
          <w:bCs/>
        </w:rPr>
        <w:t xml:space="preserve">impegnarsi a </w:t>
      </w:r>
      <w:r w:rsidRPr="00660518">
        <w:rPr>
          <w:rFonts w:ascii="Verdana" w:hAnsi="Verdana"/>
          <w:bCs/>
        </w:rPr>
        <w:t xml:space="preserve">praticare, per i servizi di cui all’oggetto, </w:t>
      </w:r>
      <w:r w:rsidRPr="00660518">
        <w:rPr>
          <w:rFonts w:ascii="Verdana" w:hAnsi="Verdana"/>
          <w:bCs/>
          <w:u w:val="single"/>
        </w:rPr>
        <w:t>i canoni giornalieri fissati nella documentazione di gara</w:t>
      </w:r>
      <w:r w:rsidRPr="00660518">
        <w:rPr>
          <w:rFonts w:ascii="Verdana" w:hAnsi="Verdana"/>
          <w:bCs/>
        </w:rPr>
        <w:t xml:space="preserve"> ed in particolare</w:t>
      </w:r>
      <w:r w:rsidR="00282D8C">
        <w:rPr>
          <w:rFonts w:ascii="Verdana" w:hAnsi="Verdana"/>
          <w:bCs/>
        </w:rPr>
        <w:t xml:space="preserve"> (</w:t>
      </w:r>
      <w:r w:rsidR="00282D8C" w:rsidRPr="00EF454A">
        <w:rPr>
          <w:rFonts w:ascii="Verdana" w:hAnsi="Verdana"/>
          <w:bCs/>
          <w:i/>
        </w:rPr>
        <w:t xml:space="preserve">cancellare </w:t>
      </w:r>
      <w:r w:rsidR="00EF454A" w:rsidRPr="00EF454A">
        <w:rPr>
          <w:rFonts w:ascii="Verdana" w:hAnsi="Verdana"/>
          <w:bCs/>
          <w:i/>
        </w:rPr>
        <w:t>i lotti che non interessano</w:t>
      </w:r>
      <w:r w:rsidR="00EF454A">
        <w:rPr>
          <w:rFonts w:ascii="Verdana" w:hAnsi="Verdana"/>
          <w:bCs/>
        </w:rPr>
        <w:t>)</w:t>
      </w:r>
      <w:r w:rsidRPr="00660518">
        <w:rPr>
          <w:rFonts w:ascii="Verdana" w:hAnsi="Verdana"/>
          <w:bCs/>
        </w:rPr>
        <w:t xml:space="preserve">: </w:t>
      </w: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88"/>
        <w:gridCol w:w="5528"/>
        <w:gridCol w:w="1701"/>
      </w:tblGrid>
      <w:tr w:rsidR="00CC7E59" w:rsidTr="006451D1">
        <w:trPr>
          <w:trHeight w:val="4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59" w:rsidRDefault="00CC7E59" w:rsidP="00CC7E59">
            <w:pPr>
              <w:spacing w:after="0" w:line="240" w:lineRule="auto"/>
              <w:rPr>
                <w:rFonts w:ascii="Calibri" w:hAnsi="Calibri"/>
                <w:b/>
                <w:bCs/>
                <w:sz w:val="22"/>
              </w:rPr>
            </w:pPr>
            <w:r>
              <w:rPr>
                <w:b/>
                <w:bCs/>
              </w:rPr>
              <w:t>Lotto 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59" w:rsidRDefault="00CC7E59" w:rsidP="00CC7E59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Ventilazione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59" w:rsidRDefault="00183290" w:rsidP="0018329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COSTO GIORNALIERO  €</w:t>
            </w:r>
          </w:p>
        </w:tc>
      </w:tr>
      <w:tr w:rsidR="00CC7E59" w:rsidTr="006451D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59" w:rsidRDefault="00CC7E59" w:rsidP="00CC7E5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Rif. 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59" w:rsidRDefault="00CC7E59" w:rsidP="00CC7E59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szCs w:val="22"/>
                <w:lang w:eastAsia="en-US"/>
              </w:rPr>
            </w:pPr>
            <w:proofErr w:type="spellStart"/>
            <w:r>
              <w:rPr>
                <w:i/>
                <w:iCs/>
              </w:rPr>
              <w:t>Profilo</w:t>
            </w:r>
            <w:proofErr w:type="spellEnd"/>
            <w:r>
              <w:rPr>
                <w:i/>
                <w:iCs/>
              </w:rPr>
              <w:t xml:space="preserve"> 1a (OSAS)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59" w:rsidRPr="00183290" w:rsidRDefault="00183290" w:rsidP="00183290">
            <w:pPr>
              <w:spacing w:after="0" w:line="24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2,00</w:t>
            </w:r>
          </w:p>
        </w:tc>
      </w:tr>
      <w:tr w:rsidR="00CC7E59" w:rsidTr="006451D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59" w:rsidRPr="00CC7E59" w:rsidRDefault="00CC7E59" w:rsidP="00CC7E59">
            <w:pPr>
              <w:spacing w:after="0" w:line="240" w:lineRule="auto"/>
              <w:rPr>
                <w:b/>
                <w:iCs/>
              </w:rPr>
            </w:pPr>
            <w:r w:rsidRPr="00CC7E59">
              <w:rPr>
                <w:b/>
                <w:iCs/>
              </w:rPr>
              <w:t>Rif. B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59" w:rsidRDefault="00CC7E59" w:rsidP="00CC7E59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szCs w:val="22"/>
                <w:lang w:eastAsia="en-US"/>
              </w:rPr>
            </w:pPr>
            <w:proofErr w:type="spellStart"/>
            <w:r>
              <w:rPr>
                <w:i/>
                <w:iCs/>
              </w:rPr>
              <w:t>Profilo</w:t>
            </w:r>
            <w:proofErr w:type="spellEnd"/>
            <w:r>
              <w:rPr>
                <w:i/>
                <w:iCs/>
              </w:rPr>
              <w:t xml:space="preserve"> 1b (OSAS </w:t>
            </w:r>
            <w:proofErr w:type="spellStart"/>
            <w:r>
              <w:rPr>
                <w:i/>
                <w:iCs/>
              </w:rPr>
              <w:t>complesse</w:t>
            </w:r>
            <w:proofErr w:type="spellEnd"/>
            <w:r>
              <w:rPr>
                <w:i/>
                <w:i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59" w:rsidRPr="00183290" w:rsidRDefault="00183290" w:rsidP="00183290">
            <w:pPr>
              <w:spacing w:after="0" w:line="24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6,00</w:t>
            </w:r>
          </w:p>
        </w:tc>
      </w:tr>
      <w:tr w:rsidR="00CC7E59" w:rsidTr="006451D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59" w:rsidRPr="00183290" w:rsidRDefault="00CC7E59" w:rsidP="00CC7E59">
            <w:pPr>
              <w:spacing w:after="0" w:line="240" w:lineRule="auto"/>
              <w:rPr>
                <w:b/>
                <w:iCs/>
              </w:rPr>
            </w:pPr>
            <w:r w:rsidRPr="00183290">
              <w:rPr>
                <w:b/>
                <w:iCs/>
              </w:rPr>
              <w:t>Rif. C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59" w:rsidRDefault="00CC7E59" w:rsidP="00CC7E59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szCs w:val="22"/>
                <w:lang w:eastAsia="en-US"/>
              </w:rPr>
            </w:pPr>
            <w:proofErr w:type="spellStart"/>
            <w:r>
              <w:rPr>
                <w:i/>
                <w:iCs/>
              </w:rPr>
              <w:t>Profilo</w:t>
            </w:r>
            <w:proofErr w:type="spellEnd"/>
            <w:r>
              <w:rPr>
                <w:i/>
                <w:iCs/>
              </w:rPr>
              <w:t xml:space="preserve"> 2a (</w:t>
            </w:r>
            <w:proofErr w:type="spellStart"/>
            <w:r>
              <w:rPr>
                <w:i/>
                <w:iCs/>
              </w:rPr>
              <w:t>Ventilazione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meccanica</w:t>
            </w:r>
            <w:proofErr w:type="spellEnd"/>
            <w:r>
              <w:rPr>
                <w:i/>
                <w:iCs/>
              </w:rPr>
              <w:t xml:space="preserve"> non </w:t>
            </w:r>
            <w:proofErr w:type="spellStart"/>
            <w:r>
              <w:rPr>
                <w:i/>
                <w:iCs/>
              </w:rPr>
              <w:t>Invasiva</w:t>
            </w:r>
            <w:proofErr w:type="spellEnd"/>
            <w:r>
              <w:rPr>
                <w:i/>
                <w:iCs/>
              </w:rPr>
              <w:t xml:space="preserve"> (NIV) &lt; 16 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59" w:rsidRPr="00183290" w:rsidRDefault="00183290" w:rsidP="00183290">
            <w:pPr>
              <w:spacing w:after="0" w:line="24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6,50</w:t>
            </w:r>
          </w:p>
        </w:tc>
      </w:tr>
      <w:tr w:rsidR="00CC7E59" w:rsidTr="006451D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59" w:rsidRPr="00183290" w:rsidRDefault="00CC7E59" w:rsidP="00CC7E59">
            <w:pPr>
              <w:spacing w:after="0" w:line="240" w:lineRule="auto"/>
              <w:rPr>
                <w:b/>
                <w:iCs/>
              </w:rPr>
            </w:pPr>
            <w:r w:rsidRPr="00183290">
              <w:rPr>
                <w:b/>
                <w:iCs/>
              </w:rPr>
              <w:t>Rif. 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59" w:rsidRDefault="00CC7E59" w:rsidP="00CC7E59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szCs w:val="22"/>
                <w:lang w:eastAsia="en-US"/>
              </w:rPr>
            </w:pPr>
            <w:proofErr w:type="spellStart"/>
            <w:r>
              <w:rPr>
                <w:i/>
                <w:iCs/>
              </w:rPr>
              <w:t>Profilo</w:t>
            </w:r>
            <w:proofErr w:type="spellEnd"/>
            <w:r>
              <w:rPr>
                <w:i/>
                <w:iCs/>
              </w:rPr>
              <w:t xml:space="preserve"> 2b (</w:t>
            </w:r>
            <w:proofErr w:type="spellStart"/>
            <w:r>
              <w:rPr>
                <w:i/>
                <w:iCs/>
              </w:rPr>
              <w:t>Ventilazione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meccanica</w:t>
            </w:r>
            <w:proofErr w:type="spellEnd"/>
            <w:r>
              <w:rPr>
                <w:i/>
                <w:iCs/>
              </w:rPr>
              <w:t xml:space="preserve"> non </w:t>
            </w:r>
            <w:proofErr w:type="spellStart"/>
            <w:r>
              <w:rPr>
                <w:i/>
                <w:iCs/>
              </w:rPr>
              <w:t>Invasiva</w:t>
            </w:r>
            <w:proofErr w:type="spellEnd"/>
            <w:r>
              <w:rPr>
                <w:i/>
                <w:iCs/>
              </w:rPr>
              <w:t xml:space="preserve"> (NIV) &gt; 16 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59" w:rsidRPr="00183290" w:rsidRDefault="00183290" w:rsidP="00183290">
            <w:pPr>
              <w:spacing w:after="0" w:line="24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12,00</w:t>
            </w:r>
          </w:p>
        </w:tc>
      </w:tr>
      <w:tr w:rsidR="00CC7E59" w:rsidTr="006451D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59" w:rsidRPr="00183290" w:rsidRDefault="00CC7E59" w:rsidP="00CC7E59">
            <w:pPr>
              <w:spacing w:after="0" w:line="240" w:lineRule="auto"/>
              <w:rPr>
                <w:b/>
                <w:iCs/>
              </w:rPr>
            </w:pPr>
            <w:r w:rsidRPr="00183290">
              <w:rPr>
                <w:b/>
                <w:iCs/>
              </w:rPr>
              <w:t>Rif. 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59" w:rsidRDefault="00CC7E59" w:rsidP="00CC7E59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szCs w:val="22"/>
                <w:lang w:eastAsia="en-US"/>
              </w:rPr>
            </w:pPr>
            <w:proofErr w:type="spellStart"/>
            <w:r>
              <w:rPr>
                <w:i/>
                <w:iCs/>
              </w:rPr>
              <w:t>Profilo</w:t>
            </w:r>
            <w:proofErr w:type="spellEnd"/>
            <w:r>
              <w:rPr>
                <w:i/>
                <w:iCs/>
              </w:rPr>
              <w:t xml:space="preserve"> 3a (</w:t>
            </w:r>
            <w:proofErr w:type="spellStart"/>
            <w:r>
              <w:rPr>
                <w:i/>
                <w:iCs/>
              </w:rPr>
              <w:t>Ventilazione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Meccanica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Invasiva</w:t>
            </w:r>
            <w:proofErr w:type="spellEnd"/>
            <w:r>
              <w:rPr>
                <w:i/>
                <w:iCs/>
              </w:rPr>
              <w:t xml:space="preserve"> &lt; 16 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59" w:rsidRPr="00183290" w:rsidRDefault="00183290" w:rsidP="00183290">
            <w:pPr>
              <w:spacing w:after="0" w:line="24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15,00</w:t>
            </w:r>
          </w:p>
        </w:tc>
      </w:tr>
      <w:tr w:rsidR="00CC7E59" w:rsidTr="006451D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59" w:rsidRPr="00183290" w:rsidRDefault="00CC7E59" w:rsidP="00CC7E59">
            <w:pPr>
              <w:spacing w:after="0" w:line="240" w:lineRule="auto"/>
              <w:rPr>
                <w:b/>
                <w:iCs/>
              </w:rPr>
            </w:pPr>
            <w:r w:rsidRPr="00183290">
              <w:rPr>
                <w:b/>
                <w:iCs/>
              </w:rPr>
              <w:t>Rif. F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59" w:rsidRDefault="00CC7E59" w:rsidP="00CC7E59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szCs w:val="22"/>
                <w:lang w:eastAsia="en-US"/>
              </w:rPr>
            </w:pPr>
            <w:proofErr w:type="spellStart"/>
            <w:r>
              <w:rPr>
                <w:i/>
                <w:iCs/>
              </w:rPr>
              <w:t>Profilo</w:t>
            </w:r>
            <w:proofErr w:type="spellEnd"/>
            <w:r>
              <w:rPr>
                <w:i/>
                <w:iCs/>
              </w:rPr>
              <w:t xml:space="preserve"> 3b (</w:t>
            </w:r>
            <w:proofErr w:type="spellStart"/>
            <w:r>
              <w:rPr>
                <w:i/>
                <w:iCs/>
              </w:rPr>
              <w:t>Ventilazione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Meccanica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Invasiva</w:t>
            </w:r>
            <w:proofErr w:type="spellEnd"/>
            <w:r>
              <w:rPr>
                <w:i/>
                <w:iCs/>
              </w:rPr>
              <w:t xml:space="preserve"> &gt; 16 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59" w:rsidRPr="00183290" w:rsidRDefault="00183290" w:rsidP="00183290">
            <w:pPr>
              <w:spacing w:after="0" w:line="24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24,00</w:t>
            </w:r>
          </w:p>
        </w:tc>
      </w:tr>
      <w:tr w:rsidR="00CC7E59" w:rsidTr="006451D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59" w:rsidRPr="00183290" w:rsidRDefault="00CC7E59" w:rsidP="00CC7E59">
            <w:pPr>
              <w:spacing w:after="0" w:line="240" w:lineRule="auto"/>
              <w:rPr>
                <w:b/>
                <w:iCs/>
              </w:rPr>
            </w:pPr>
            <w:r w:rsidRPr="00183290">
              <w:rPr>
                <w:b/>
                <w:iCs/>
              </w:rPr>
              <w:t>Rif. G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59" w:rsidRDefault="00CC7E59" w:rsidP="00CC7E59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szCs w:val="22"/>
                <w:lang w:eastAsia="en-US"/>
              </w:rPr>
            </w:pPr>
            <w:proofErr w:type="spellStart"/>
            <w:r>
              <w:rPr>
                <w:i/>
                <w:iCs/>
              </w:rPr>
              <w:t>Aspiratore</w:t>
            </w:r>
            <w:proofErr w:type="spellEnd"/>
            <w:r>
              <w:rPr>
                <w:i/>
                <w:iCs/>
              </w:rPr>
              <w:t xml:space="preserve"> (</w:t>
            </w:r>
            <w:proofErr w:type="spellStart"/>
            <w:r>
              <w:rPr>
                <w:i/>
                <w:iCs/>
              </w:rPr>
              <w:t>tracheostomizzati</w:t>
            </w:r>
            <w:proofErr w:type="spellEnd"/>
            <w:r>
              <w:rPr>
                <w:i/>
                <w:i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59" w:rsidRPr="00183290" w:rsidRDefault="00183290" w:rsidP="00183290">
            <w:pPr>
              <w:spacing w:after="0" w:line="24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7,00</w:t>
            </w:r>
          </w:p>
        </w:tc>
      </w:tr>
      <w:tr w:rsidR="00CC7E59" w:rsidTr="006451D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59" w:rsidRPr="00183290" w:rsidRDefault="00CC7E59" w:rsidP="00CC7E59">
            <w:pPr>
              <w:spacing w:after="0" w:line="240" w:lineRule="auto"/>
              <w:rPr>
                <w:b/>
                <w:iCs/>
              </w:rPr>
            </w:pPr>
            <w:r w:rsidRPr="00183290">
              <w:rPr>
                <w:b/>
                <w:iCs/>
              </w:rPr>
              <w:t>Rif. 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59" w:rsidRDefault="00CC7E59" w:rsidP="00CC7E59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szCs w:val="22"/>
                <w:lang w:eastAsia="en-US"/>
              </w:rPr>
            </w:pPr>
            <w:proofErr w:type="spellStart"/>
            <w:r>
              <w:rPr>
                <w:i/>
                <w:iCs/>
              </w:rPr>
              <w:t>Aspiratore</w:t>
            </w:r>
            <w:proofErr w:type="spellEnd"/>
            <w:r>
              <w:rPr>
                <w:i/>
                <w:iCs/>
              </w:rPr>
              <w:t xml:space="preserve"> (non </w:t>
            </w:r>
            <w:proofErr w:type="spellStart"/>
            <w:r>
              <w:rPr>
                <w:i/>
                <w:iCs/>
              </w:rPr>
              <w:t>tracheostomizzati</w:t>
            </w:r>
            <w:proofErr w:type="spellEnd"/>
            <w:r>
              <w:rPr>
                <w:i/>
                <w:i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59" w:rsidRPr="00183290" w:rsidRDefault="00183290" w:rsidP="00183290">
            <w:pPr>
              <w:spacing w:after="0" w:line="24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1,00</w:t>
            </w:r>
          </w:p>
        </w:tc>
      </w:tr>
      <w:tr w:rsidR="00CC7E59" w:rsidTr="006451D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59" w:rsidRPr="00183290" w:rsidRDefault="00CC7E59" w:rsidP="00CC7E59">
            <w:pPr>
              <w:spacing w:after="0" w:line="240" w:lineRule="auto"/>
              <w:rPr>
                <w:b/>
                <w:iCs/>
              </w:rPr>
            </w:pPr>
            <w:r w:rsidRPr="00183290">
              <w:rPr>
                <w:b/>
                <w:iCs/>
              </w:rPr>
              <w:t>Rif. 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59" w:rsidRDefault="00CC7E59" w:rsidP="00CC7E59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szCs w:val="22"/>
                <w:lang w:eastAsia="en-US"/>
              </w:rPr>
            </w:pPr>
            <w:proofErr w:type="spellStart"/>
            <w:r>
              <w:rPr>
                <w:i/>
                <w:iCs/>
              </w:rPr>
              <w:t>Saturimetro</w:t>
            </w:r>
            <w:proofErr w:type="spellEnd"/>
            <w:r>
              <w:rPr>
                <w:i/>
                <w:iCs/>
              </w:rPr>
              <w:t xml:space="preserve"> con </w:t>
            </w:r>
            <w:proofErr w:type="spellStart"/>
            <w:r>
              <w:rPr>
                <w:i/>
                <w:iCs/>
              </w:rPr>
              <w:t>memoria</w:t>
            </w:r>
            <w:proofErr w:type="spellEnd"/>
            <w:r>
              <w:rPr>
                <w:i/>
                <w:iCs/>
              </w:rPr>
              <w:t xml:space="preserve"> e </w:t>
            </w:r>
            <w:proofErr w:type="spellStart"/>
            <w:r>
              <w:rPr>
                <w:i/>
                <w:iCs/>
              </w:rPr>
              <w:t>allarmi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59" w:rsidRPr="00183290" w:rsidRDefault="00183290" w:rsidP="00183290">
            <w:pPr>
              <w:spacing w:after="0" w:line="24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4,00</w:t>
            </w:r>
          </w:p>
        </w:tc>
      </w:tr>
      <w:tr w:rsidR="00CC7E59" w:rsidTr="006451D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59" w:rsidRPr="00183290" w:rsidRDefault="00CC7E59" w:rsidP="00CC7E59">
            <w:pPr>
              <w:spacing w:after="0" w:line="240" w:lineRule="auto"/>
              <w:rPr>
                <w:b/>
                <w:iCs/>
              </w:rPr>
            </w:pPr>
            <w:r w:rsidRPr="00183290">
              <w:rPr>
                <w:b/>
                <w:iCs/>
              </w:rPr>
              <w:t>Rif. L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59" w:rsidRDefault="00CC7E59" w:rsidP="00CC7E59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szCs w:val="22"/>
                <w:lang w:eastAsia="en-US"/>
              </w:rPr>
            </w:pPr>
            <w:proofErr w:type="spellStart"/>
            <w:r>
              <w:rPr>
                <w:i/>
                <w:iCs/>
              </w:rPr>
              <w:t>Saturimetro</w:t>
            </w:r>
            <w:proofErr w:type="spellEnd"/>
            <w:r>
              <w:rPr>
                <w:i/>
                <w:iCs/>
              </w:rPr>
              <w:t xml:space="preserve"> standard </w:t>
            </w:r>
            <w:proofErr w:type="spellStart"/>
            <w:r>
              <w:rPr>
                <w:i/>
                <w:iCs/>
              </w:rPr>
              <w:t>senza</w:t>
            </w:r>
            <w:proofErr w:type="spellEnd"/>
            <w:r>
              <w:rPr>
                <w:i/>
                <w:iCs/>
              </w:rPr>
              <w:t xml:space="preserve"> probe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59" w:rsidRPr="00183290" w:rsidRDefault="00183290" w:rsidP="00183290">
            <w:pPr>
              <w:spacing w:after="0" w:line="24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0,33</w:t>
            </w:r>
          </w:p>
        </w:tc>
      </w:tr>
      <w:tr w:rsidR="00183290" w:rsidTr="006451D1">
        <w:trPr>
          <w:trHeight w:val="440"/>
          <w:jc w:val="center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90" w:rsidRPr="00183290" w:rsidRDefault="00183290" w:rsidP="00183290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</w:rPr>
            </w:pPr>
          </w:p>
        </w:tc>
      </w:tr>
      <w:tr w:rsidR="00CC7E59" w:rsidTr="006451D1">
        <w:trPr>
          <w:trHeight w:val="75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59" w:rsidRDefault="00CC7E59" w:rsidP="00CC7E5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Lotto 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59" w:rsidRDefault="00CC7E59" w:rsidP="00CC7E59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Apparecchi</w:t>
            </w:r>
            <w:proofErr w:type="spellEnd"/>
            <w:r>
              <w:rPr>
                <w:b/>
                <w:bCs/>
              </w:rPr>
              <w:t xml:space="preserve"> a </w:t>
            </w:r>
            <w:proofErr w:type="spellStart"/>
            <w:r>
              <w:rPr>
                <w:b/>
                <w:bCs/>
              </w:rPr>
              <w:t>compressione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pneumatica</w:t>
            </w:r>
            <w:proofErr w:type="spellEnd"/>
            <w:r>
              <w:rPr>
                <w:b/>
                <w:bCs/>
              </w:rPr>
              <w:t xml:space="preserve"> e/o </w:t>
            </w:r>
            <w:proofErr w:type="spellStart"/>
            <w:r>
              <w:rPr>
                <w:b/>
                <w:bCs/>
              </w:rPr>
              <w:t>oscillazione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sulla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gabbia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toracica</w:t>
            </w:r>
            <w:proofErr w:type="spellEnd"/>
            <w:r>
              <w:rPr>
                <w:b/>
                <w:bCs/>
              </w:rPr>
              <w:t xml:space="preserve"> per la </w:t>
            </w:r>
            <w:proofErr w:type="spellStart"/>
            <w:r>
              <w:rPr>
                <w:b/>
                <w:bCs/>
              </w:rPr>
              <w:t>mobilizzazione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delle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secrezioni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59" w:rsidRDefault="00183290" w:rsidP="0018329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9,50</w:t>
            </w:r>
          </w:p>
        </w:tc>
      </w:tr>
      <w:tr w:rsidR="006451D1" w:rsidTr="006451D1">
        <w:trPr>
          <w:trHeight w:val="412"/>
          <w:jc w:val="center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D1" w:rsidRDefault="006451D1" w:rsidP="00CC7E59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</w:rPr>
            </w:pPr>
          </w:p>
        </w:tc>
      </w:tr>
      <w:tr w:rsidR="00CC7E59" w:rsidTr="006451D1">
        <w:trPr>
          <w:trHeight w:val="4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59" w:rsidRDefault="00CC7E59" w:rsidP="00CC7E5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Lotto 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59" w:rsidRDefault="00CC7E59" w:rsidP="00CC7E59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Mobilizzazione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delle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secrezioni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59" w:rsidRDefault="00CC7E59" w:rsidP="0018329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6451D1" w:rsidTr="006451D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D1" w:rsidRDefault="006451D1" w:rsidP="006451D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Rif. 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D1" w:rsidRDefault="006451D1" w:rsidP="006451D1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szCs w:val="22"/>
                <w:lang w:eastAsia="en-US"/>
              </w:rPr>
            </w:pPr>
            <w:proofErr w:type="spellStart"/>
            <w:r>
              <w:rPr>
                <w:i/>
                <w:iCs/>
              </w:rPr>
              <w:t>Dispositivo</w:t>
            </w:r>
            <w:proofErr w:type="spellEnd"/>
            <w:r>
              <w:rPr>
                <w:i/>
                <w:iCs/>
              </w:rPr>
              <w:t xml:space="preserve"> per </w:t>
            </w:r>
            <w:proofErr w:type="spellStart"/>
            <w:r>
              <w:rPr>
                <w:i/>
                <w:iCs/>
              </w:rPr>
              <w:t>l’assistenza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meccanica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alla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tosse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D1" w:rsidRPr="006451D1" w:rsidRDefault="006451D1" w:rsidP="006451D1">
            <w:pPr>
              <w:spacing w:after="0" w:line="24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9,50</w:t>
            </w:r>
          </w:p>
        </w:tc>
      </w:tr>
      <w:tr w:rsidR="006451D1" w:rsidTr="006451D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D1" w:rsidRPr="00CC7E59" w:rsidRDefault="006451D1" w:rsidP="006451D1">
            <w:pPr>
              <w:spacing w:after="0" w:line="240" w:lineRule="auto"/>
              <w:rPr>
                <w:b/>
                <w:iCs/>
              </w:rPr>
            </w:pPr>
            <w:r w:rsidRPr="00CC7E59">
              <w:rPr>
                <w:b/>
                <w:iCs/>
              </w:rPr>
              <w:t>Rif. B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D1" w:rsidRDefault="006451D1" w:rsidP="006451D1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szCs w:val="22"/>
                <w:lang w:eastAsia="en-US"/>
              </w:rPr>
            </w:pPr>
            <w:proofErr w:type="spellStart"/>
            <w:r>
              <w:rPr>
                <w:i/>
                <w:iCs/>
              </w:rPr>
              <w:t>Apparecchi</w:t>
            </w:r>
            <w:proofErr w:type="spellEnd"/>
            <w:r>
              <w:rPr>
                <w:i/>
                <w:iCs/>
              </w:rPr>
              <w:t xml:space="preserve"> a </w:t>
            </w:r>
            <w:proofErr w:type="spellStart"/>
            <w:r>
              <w:rPr>
                <w:i/>
                <w:iCs/>
              </w:rPr>
              <w:t>pressione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positiva</w:t>
            </w:r>
            <w:proofErr w:type="spellEnd"/>
            <w:r>
              <w:rPr>
                <w:i/>
                <w:iCs/>
              </w:rPr>
              <w:t xml:space="preserve"> per </w:t>
            </w:r>
            <w:proofErr w:type="spellStart"/>
            <w:r>
              <w:rPr>
                <w:i/>
                <w:iCs/>
              </w:rPr>
              <w:t>mobilizzazione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delle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secrezioni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D1" w:rsidRPr="006451D1" w:rsidRDefault="006451D1" w:rsidP="006451D1">
            <w:pPr>
              <w:spacing w:after="0" w:line="24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9,50</w:t>
            </w:r>
          </w:p>
        </w:tc>
      </w:tr>
      <w:tr w:rsidR="006451D1" w:rsidTr="00BD6773">
        <w:trPr>
          <w:trHeight w:val="392"/>
          <w:jc w:val="center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D1" w:rsidRPr="006451D1" w:rsidRDefault="006451D1" w:rsidP="006451D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</w:rPr>
            </w:pPr>
          </w:p>
        </w:tc>
      </w:tr>
      <w:tr w:rsidR="006451D1" w:rsidTr="006451D1">
        <w:trPr>
          <w:trHeight w:val="5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D1" w:rsidRDefault="006451D1" w:rsidP="006451D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Lotto 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D1" w:rsidRDefault="006451D1" w:rsidP="006451D1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Aerosolterapia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funzione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pneumatica</w:t>
            </w:r>
            <w:proofErr w:type="spellEnd"/>
            <w:r>
              <w:rPr>
                <w:b/>
                <w:bCs/>
              </w:rPr>
              <w:t xml:space="preserve"> a </w:t>
            </w:r>
            <w:proofErr w:type="spellStart"/>
            <w:r>
              <w:rPr>
                <w:b/>
                <w:bCs/>
              </w:rPr>
              <w:t>alte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prestazioni</w:t>
            </w:r>
            <w:proofErr w:type="spellEnd"/>
            <w:r>
              <w:rPr>
                <w:b/>
                <w:bCs/>
              </w:rPr>
              <w:t xml:space="preserve"> x </w:t>
            </w:r>
            <w:proofErr w:type="spellStart"/>
            <w:r>
              <w:rPr>
                <w:b/>
                <w:bCs/>
              </w:rPr>
              <w:t>Fibrosi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Cistica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D1" w:rsidRPr="006451D1" w:rsidRDefault="006451D1" w:rsidP="006451D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2,30</w:t>
            </w:r>
          </w:p>
        </w:tc>
      </w:tr>
      <w:tr w:rsidR="006451D1" w:rsidTr="006B074A">
        <w:trPr>
          <w:trHeight w:val="448"/>
          <w:jc w:val="center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D1" w:rsidRPr="006451D1" w:rsidRDefault="006451D1" w:rsidP="006451D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</w:rPr>
            </w:pPr>
          </w:p>
        </w:tc>
      </w:tr>
      <w:tr w:rsidR="006451D1" w:rsidTr="006451D1">
        <w:trPr>
          <w:trHeight w:val="55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D1" w:rsidRDefault="006451D1" w:rsidP="006451D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Lotto 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D1" w:rsidRDefault="006451D1" w:rsidP="006451D1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Nebulizzatore</w:t>
            </w:r>
            <w:proofErr w:type="spellEnd"/>
            <w:r>
              <w:rPr>
                <w:b/>
                <w:bCs/>
              </w:rPr>
              <w:t xml:space="preserve"> (Sistema Mesh, </w:t>
            </w:r>
            <w:proofErr w:type="spellStart"/>
            <w:r>
              <w:rPr>
                <w:b/>
                <w:bCs/>
              </w:rPr>
              <w:t>Ventilazione</w:t>
            </w:r>
            <w:proofErr w:type="spellEnd"/>
            <w:r>
              <w:rPr>
                <w:b/>
                <w:bCs/>
              </w:rPr>
              <w:t xml:space="preserve"> in </w:t>
            </w:r>
            <w:proofErr w:type="spellStart"/>
            <w:r>
              <w:rPr>
                <w:b/>
                <w:bCs/>
              </w:rPr>
              <w:t>tracheo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D1" w:rsidRPr="006451D1" w:rsidRDefault="006451D1" w:rsidP="006451D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4,00</w:t>
            </w:r>
          </w:p>
        </w:tc>
      </w:tr>
      <w:tr w:rsidR="006451D1" w:rsidTr="00D415F0">
        <w:trPr>
          <w:trHeight w:val="420"/>
          <w:jc w:val="center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D1" w:rsidRPr="006451D1" w:rsidRDefault="006451D1" w:rsidP="006451D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</w:rPr>
            </w:pPr>
          </w:p>
        </w:tc>
      </w:tr>
      <w:tr w:rsidR="006451D1" w:rsidTr="006451D1">
        <w:trPr>
          <w:trHeight w:val="27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D1" w:rsidRDefault="006451D1" w:rsidP="006451D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lastRenderedPageBreak/>
              <w:t>Lotto 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D1" w:rsidRDefault="006451D1" w:rsidP="006451D1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Erogatore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alti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flussi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D1" w:rsidRPr="006451D1" w:rsidRDefault="006451D1" w:rsidP="006451D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9,50</w:t>
            </w:r>
          </w:p>
        </w:tc>
      </w:tr>
      <w:tr w:rsidR="006451D1" w:rsidTr="006451D1">
        <w:trPr>
          <w:trHeight w:val="415"/>
          <w:jc w:val="center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D1" w:rsidRPr="006451D1" w:rsidRDefault="006451D1" w:rsidP="006451D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</w:rPr>
            </w:pPr>
          </w:p>
        </w:tc>
      </w:tr>
      <w:tr w:rsidR="006451D1" w:rsidTr="006451D1">
        <w:trPr>
          <w:trHeight w:val="26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D1" w:rsidRDefault="006451D1" w:rsidP="006451D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Lotto 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D1" w:rsidRDefault="006451D1" w:rsidP="006451D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Monitor cardio-</w:t>
            </w:r>
            <w:proofErr w:type="spellStart"/>
            <w:r>
              <w:rPr>
                <w:b/>
                <w:bCs/>
              </w:rPr>
              <w:t>respiratorio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D1" w:rsidRPr="006451D1" w:rsidRDefault="006451D1" w:rsidP="006451D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15,30</w:t>
            </w:r>
          </w:p>
        </w:tc>
      </w:tr>
      <w:tr w:rsidR="006451D1" w:rsidTr="00FD6E31">
        <w:trPr>
          <w:trHeight w:val="269"/>
          <w:jc w:val="center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D1" w:rsidRPr="006451D1" w:rsidRDefault="006451D1" w:rsidP="006451D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i/>
                <w:sz w:val="20"/>
              </w:rPr>
            </w:pPr>
          </w:p>
        </w:tc>
      </w:tr>
      <w:tr w:rsidR="006451D1" w:rsidTr="006451D1">
        <w:trPr>
          <w:trHeight w:val="13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D1" w:rsidRDefault="006451D1" w:rsidP="006451D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Lotto 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D1" w:rsidRDefault="006451D1" w:rsidP="006451D1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Incentivazione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D1" w:rsidRPr="006451D1" w:rsidRDefault="006451D1" w:rsidP="006451D1">
            <w:pPr>
              <w:spacing w:after="0" w:line="240" w:lineRule="auto"/>
              <w:jc w:val="center"/>
              <w:rPr>
                <w:b/>
                <w:bCs/>
                <w:i/>
              </w:rPr>
            </w:pPr>
          </w:p>
        </w:tc>
      </w:tr>
      <w:tr w:rsidR="006451D1" w:rsidTr="006451D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D1" w:rsidRDefault="006451D1" w:rsidP="006451D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D1" w:rsidRDefault="006451D1" w:rsidP="006451D1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szCs w:val="22"/>
                <w:lang w:eastAsia="en-US"/>
              </w:rPr>
            </w:pPr>
            <w:r>
              <w:rPr>
                <w:i/>
                <w:iCs/>
              </w:rPr>
              <w:t>PEP MASK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D1" w:rsidRPr="006451D1" w:rsidRDefault="006451D1" w:rsidP="006451D1">
            <w:pPr>
              <w:spacing w:after="0" w:line="240" w:lineRule="auto"/>
              <w:jc w:val="center"/>
              <w:rPr>
                <w:b/>
                <w:i/>
                <w:iCs/>
              </w:rPr>
            </w:pPr>
            <w:r w:rsidRPr="006451D1">
              <w:rPr>
                <w:b/>
                <w:i/>
                <w:iCs/>
              </w:rPr>
              <w:t>350,00</w:t>
            </w:r>
          </w:p>
        </w:tc>
      </w:tr>
      <w:tr w:rsidR="006451D1" w:rsidTr="006451D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D1" w:rsidRDefault="006451D1" w:rsidP="006451D1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D1" w:rsidRDefault="006451D1" w:rsidP="006451D1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szCs w:val="22"/>
                <w:lang w:eastAsia="en-US"/>
              </w:rPr>
            </w:pPr>
            <w:proofErr w:type="spellStart"/>
            <w:r>
              <w:rPr>
                <w:i/>
                <w:iCs/>
              </w:rPr>
              <w:t>Incentivatore</w:t>
            </w:r>
            <w:proofErr w:type="spellEnd"/>
            <w:r>
              <w:rPr>
                <w:i/>
                <w:iCs/>
              </w:rPr>
              <w:t xml:space="preserve"> al </w:t>
            </w:r>
            <w:proofErr w:type="spellStart"/>
            <w:r>
              <w:rPr>
                <w:i/>
                <w:iCs/>
              </w:rPr>
              <w:t>flusso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Inp-Esp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D1" w:rsidRPr="006451D1" w:rsidRDefault="006451D1" w:rsidP="006451D1">
            <w:pPr>
              <w:spacing w:after="0" w:line="240" w:lineRule="auto"/>
              <w:jc w:val="center"/>
              <w:rPr>
                <w:b/>
                <w:i/>
                <w:iCs/>
              </w:rPr>
            </w:pPr>
            <w:r w:rsidRPr="006451D1">
              <w:rPr>
                <w:b/>
                <w:i/>
                <w:iCs/>
              </w:rPr>
              <w:t>35,00</w:t>
            </w:r>
          </w:p>
        </w:tc>
      </w:tr>
      <w:tr w:rsidR="006451D1" w:rsidTr="006451D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D1" w:rsidRDefault="006451D1" w:rsidP="006451D1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D1" w:rsidRDefault="006451D1" w:rsidP="006451D1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szCs w:val="22"/>
                <w:lang w:eastAsia="en-US"/>
              </w:rPr>
            </w:pPr>
            <w:proofErr w:type="spellStart"/>
            <w:r>
              <w:rPr>
                <w:i/>
                <w:iCs/>
              </w:rPr>
              <w:t>Allenatore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treshold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D1" w:rsidRPr="006451D1" w:rsidRDefault="006451D1" w:rsidP="006451D1">
            <w:pPr>
              <w:spacing w:after="0" w:line="240" w:lineRule="auto"/>
              <w:jc w:val="center"/>
              <w:rPr>
                <w:b/>
                <w:i/>
                <w:iCs/>
              </w:rPr>
            </w:pPr>
            <w:r w:rsidRPr="006451D1">
              <w:rPr>
                <w:b/>
                <w:i/>
                <w:iCs/>
              </w:rPr>
              <w:t>25,00</w:t>
            </w:r>
          </w:p>
        </w:tc>
      </w:tr>
      <w:tr w:rsidR="006451D1" w:rsidTr="006451D1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D1" w:rsidRDefault="006451D1" w:rsidP="006451D1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D1" w:rsidRDefault="006451D1" w:rsidP="006451D1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szCs w:val="22"/>
                <w:lang w:eastAsia="en-US"/>
              </w:rPr>
            </w:pPr>
            <w:proofErr w:type="spellStart"/>
            <w:r>
              <w:rPr>
                <w:i/>
                <w:iCs/>
              </w:rPr>
              <w:t>Dispositivo</w:t>
            </w:r>
            <w:proofErr w:type="spellEnd"/>
            <w:r>
              <w:rPr>
                <w:i/>
                <w:iCs/>
              </w:rPr>
              <w:t xml:space="preserve"> pep a </w:t>
            </w:r>
            <w:proofErr w:type="spellStart"/>
            <w:r>
              <w:rPr>
                <w:i/>
                <w:iCs/>
              </w:rPr>
              <w:t>vibrazioni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D1" w:rsidRPr="006451D1" w:rsidRDefault="006451D1" w:rsidP="006451D1">
            <w:pPr>
              <w:spacing w:after="0" w:line="240" w:lineRule="auto"/>
              <w:jc w:val="center"/>
              <w:rPr>
                <w:b/>
                <w:i/>
                <w:iCs/>
              </w:rPr>
            </w:pPr>
            <w:r w:rsidRPr="006451D1">
              <w:rPr>
                <w:b/>
                <w:i/>
                <w:iCs/>
              </w:rPr>
              <w:t>100,00</w:t>
            </w:r>
          </w:p>
        </w:tc>
      </w:tr>
    </w:tbl>
    <w:p w:rsidR="00660518" w:rsidRDefault="00660518" w:rsidP="00660518">
      <w:pPr>
        <w:pStyle w:val="Paragrafoelenco"/>
        <w:spacing w:line="240" w:lineRule="auto"/>
        <w:rPr>
          <w:rFonts w:ascii="Verdana" w:hAnsi="Verdana"/>
          <w:bCs/>
          <w:sz w:val="16"/>
          <w:szCs w:val="18"/>
          <w:u w:val="single"/>
        </w:rPr>
      </w:pPr>
    </w:p>
    <w:p w:rsidR="004B7A98" w:rsidRPr="004B7A98" w:rsidRDefault="00660518" w:rsidP="0061139E">
      <w:pPr>
        <w:spacing w:line="240" w:lineRule="auto"/>
        <w:rPr>
          <w:rFonts w:ascii="Verdana" w:hAnsi="Verdana" w:cs="Tahoma"/>
          <w:szCs w:val="18"/>
        </w:rPr>
      </w:pPr>
      <w:r>
        <w:rPr>
          <w:rFonts w:ascii="Verdana" w:hAnsi="Verdana" w:cs="Tahoma"/>
          <w:bCs/>
          <w:szCs w:val="18"/>
        </w:rPr>
        <w:t xml:space="preserve">e conseguentemente </w:t>
      </w:r>
      <w:r>
        <w:rPr>
          <w:rFonts w:ascii="Verdana" w:hAnsi="Verdana" w:cs="Tahoma"/>
          <w:szCs w:val="18"/>
        </w:rPr>
        <w:t xml:space="preserve">si impegna ad adempiere a tutte le obbligazioni previste nel bando di gara, nel capitolato e nei relativi allegati per i servizi di cui </w:t>
      </w:r>
      <w:r w:rsidRPr="004B7A98">
        <w:rPr>
          <w:rFonts w:ascii="Verdana" w:hAnsi="Verdana" w:cs="Tahoma"/>
          <w:szCs w:val="18"/>
        </w:rPr>
        <w:t xml:space="preserve">all’oggetto, all’importo fisso complessivo </w:t>
      </w:r>
      <w:r w:rsidR="00167082">
        <w:rPr>
          <w:rFonts w:ascii="Verdana" w:hAnsi="Verdana" w:cs="Tahoma"/>
          <w:szCs w:val="18"/>
        </w:rPr>
        <w:t>indicato nel Capitolato Tecnico</w:t>
      </w:r>
      <w:r w:rsidR="004B7A98" w:rsidRPr="004B7A98">
        <w:rPr>
          <w:rFonts w:ascii="Verdana" w:hAnsi="Verdana" w:cs="Tahoma"/>
          <w:szCs w:val="18"/>
        </w:rPr>
        <w:t xml:space="preserve">. </w:t>
      </w:r>
    </w:p>
    <w:p w:rsidR="00660518" w:rsidRDefault="00660518" w:rsidP="00660518">
      <w:pPr>
        <w:autoSpaceDE w:val="0"/>
        <w:autoSpaceDN w:val="0"/>
        <w:adjustRightInd w:val="0"/>
        <w:spacing w:after="12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>dichiara altresì:</w:t>
      </w:r>
    </w:p>
    <w:p w:rsidR="00660518" w:rsidRDefault="00660518" w:rsidP="0066051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>che il prezzo indicato è comprensivo di ogni onere e spesa, senza IVA, calcolato sulla base dei canoni giornalieri fissati nella documentazione di gara;</w:t>
      </w:r>
    </w:p>
    <w:p w:rsidR="00660518" w:rsidRDefault="00660518" w:rsidP="0066051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Tahoma"/>
          <w:szCs w:val="18"/>
        </w:rPr>
      </w:pPr>
      <w:r w:rsidRPr="00282D8C">
        <w:rPr>
          <w:rFonts w:ascii="Verdana" w:hAnsi="Verdana" w:cs="Tahoma"/>
          <w:szCs w:val="18"/>
        </w:rPr>
        <w:t xml:space="preserve">che l’offerta è irrevocabile ed impegnativa sino al </w:t>
      </w:r>
      <w:r w:rsidR="00167082">
        <w:rPr>
          <w:rFonts w:ascii="Verdana" w:hAnsi="Verdana" w:cs="Tahoma"/>
          <w:szCs w:val="18"/>
        </w:rPr>
        <w:t>240</w:t>
      </w:r>
      <w:r w:rsidRPr="00282D8C">
        <w:rPr>
          <w:rFonts w:ascii="Verdana" w:hAnsi="Verdana" w:cs="Tahoma"/>
          <w:szCs w:val="18"/>
        </w:rPr>
        <w:t>° (</w:t>
      </w:r>
      <w:r w:rsidR="00167082">
        <w:rPr>
          <w:rFonts w:ascii="Verdana" w:hAnsi="Verdana" w:cs="Tahoma"/>
          <w:szCs w:val="18"/>
        </w:rPr>
        <w:t>duecentoquarantesimo</w:t>
      </w:r>
      <w:r w:rsidRPr="00282D8C">
        <w:rPr>
          <w:rFonts w:ascii="Verdana" w:hAnsi="Verdana" w:cs="Tahoma"/>
          <w:szCs w:val="18"/>
        </w:rPr>
        <w:t>)</w:t>
      </w:r>
      <w:r>
        <w:rPr>
          <w:rFonts w:ascii="Verdana" w:hAnsi="Verdana" w:cs="Tahoma"/>
          <w:szCs w:val="18"/>
        </w:rPr>
        <w:t xml:space="preserve"> giorno successivo alla data della presentazione della stessa;</w:t>
      </w:r>
    </w:p>
    <w:p w:rsidR="00660518" w:rsidRDefault="00660518" w:rsidP="0066051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>che detta offerta non vincolerà in alcun modo la Stazione Appaltante;</w:t>
      </w:r>
    </w:p>
    <w:p w:rsidR="00660518" w:rsidRDefault="00660518" w:rsidP="0066051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>di ritenere remunerativo il valore dell’appalto preso atto e tenuto conto:</w:t>
      </w:r>
    </w:p>
    <w:p w:rsidR="00660518" w:rsidRDefault="00660518" w:rsidP="006605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>di tutte le circostanze generali, particolari e locali, nessuna esclusa ed eccettuata, che possono avere influito o influire sia sulla prestazione dei servizi/fornitura oggetto del contratto;</w:t>
      </w:r>
    </w:p>
    <w:p w:rsidR="00660518" w:rsidRDefault="00660518" w:rsidP="006605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>delle condizioni contrattuali e degli oneri compresi quelli eventuali relativi in materia di sicurezza, di assicurazione, di condizioni di lavoro e di previdenza e assistenza in vigore nel luogo dove devono essere svolti i servizi/fornitura</w:t>
      </w:r>
    </w:p>
    <w:p w:rsidR="00660518" w:rsidRDefault="00660518" w:rsidP="0066051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  <w:szCs w:val="18"/>
        </w:rPr>
        <w:t>di applicare le medesime condizioni per</w:t>
      </w:r>
      <w:r w:rsidR="0061139E">
        <w:rPr>
          <w:rFonts w:ascii="Verdana" w:hAnsi="Verdana" w:cs="Tahoma"/>
          <w:szCs w:val="18"/>
        </w:rPr>
        <w:t xml:space="preserve"> le</w:t>
      </w:r>
      <w:r>
        <w:rPr>
          <w:rFonts w:ascii="Verdana" w:hAnsi="Verdana" w:cs="Tahoma"/>
          <w:szCs w:val="18"/>
        </w:rPr>
        <w:t xml:space="preserve"> ulteriori prestazioni, entro i limiti in vigore per la Pubblica Amministrazione, se richieste dalla Amm.ne contraente;</w:t>
      </w:r>
    </w:p>
    <w:p w:rsidR="00660518" w:rsidRDefault="00660518" w:rsidP="0066051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  <w:szCs w:val="18"/>
        </w:rPr>
        <w:t xml:space="preserve">di aver preso atto che il corrispettivo contrattuale, anche per quanto concerne l’eventuale integrazione dell’affidamento, potrà essere soggetto a giudizio di congruità ai sensi dell’articolo 6 della Legge n. 537/1993 e </w:t>
      </w:r>
      <w:proofErr w:type="spellStart"/>
      <w:r>
        <w:rPr>
          <w:rFonts w:ascii="Verdana" w:hAnsi="Verdana" w:cs="Tahoma"/>
          <w:szCs w:val="18"/>
        </w:rPr>
        <w:t>s.m.i.</w:t>
      </w:r>
      <w:proofErr w:type="spellEnd"/>
    </w:p>
    <w:p w:rsidR="00660518" w:rsidRDefault="00660518" w:rsidP="00660518">
      <w:pPr>
        <w:autoSpaceDE w:val="0"/>
        <w:autoSpaceDN w:val="0"/>
        <w:adjustRightInd w:val="0"/>
        <w:spacing w:after="0" w:line="240" w:lineRule="auto"/>
        <w:ind w:left="708"/>
        <w:rPr>
          <w:rFonts w:ascii="Verdana" w:hAnsi="Verdana" w:cs="Tahoma"/>
        </w:rPr>
      </w:pPr>
    </w:p>
    <w:p w:rsidR="00660518" w:rsidRDefault="00660518" w:rsidP="00660518">
      <w:pPr>
        <w:autoSpaceDE w:val="0"/>
        <w:autoSpaceDN w:val="0"/>
        <w:adjustRightInd w:val="0"/>
        <w:spacing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>L’Impresa prende infine atto che:</w:t>
      </w:r>
    </w:p>
    <w:p w:rsidR="00660518" w:rsidRDefault="00660518" w:rsidP="00660518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Verdana" w:hAnsi="Verdana" w:cs="Tahoma"/>
        </w:rPr>
      </w:pPr>
      <w:r>
        <w:rPr>
          <w:rFonts w:ascii="Verdana" w:hAnsi="Verdana" w:cs="Tahoma"/>
          <w:szCs w:val="18"/>
        </w:rPr>
        <w:t>i termini per l’ultimazione delle prestazioni sono da considerarsi a tutti gli effetti essenziali ai sensi dell’articolo 1457 cod. civ.</w:t>
      </w:r>
      <w:r>
        <w:rPr>
          <w:rFonts w:ascii="Verdana" w:hAnsi="Verdana" w:cs="Tahoma"/>
        </w:rPr>
        <w:t>;</w:t>
      </w:r>
    </w:p>
    <w:p w:rsidR="00660518" w:rsidRDefault="00660518" w:rsidP="00660518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Verdana" w:hAnsi="Verdana" w:cs="Tahoma"/>
        </w:rPr>
      </w:pPr>
      <w:r>
        <w:rPr>
          <w:rFonts w:ascii="Verdana" w:hAnsi="Verdana" w:cs="Tahoma"/>
          <w:szCs w:val="18"/>
        </w:rPr>
        <w:t>la documentazione di gara e l’offerta tecnica e economica costituiranno parte inscindibile e sostanziale del contratto che verrà eventualmente stipulato con le Amm.ni contraenti.</w:t>
      </w:r>
    </w:p>
    <w:p w:rsidR="00660518" w:rsidRDefault="00660518" w:rsidP="00660518">
      <w:pPr>
        <w:tabs>
          <w:tab w:val="center" w:pos="4962"/>
          <w:tab w:val="left" w:pos="5529"/>
        </w:tabs>
        <w:spacing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 xml:space="preserve">Ai sensi della Legge 136 del 13 agosto 2010 e </w:t>
      </w:r>
      <w:proofErr w:type="spellStart"/>
      <w:r>
        <w:rPr>
          <w:rFonts w:ascii="Verdana" w:hAnsi="Verdana" w:cs="Tahoma"/>
        </w:rPr>
        <w:t>s.m.i.</w:t>
      </w:r>
      <w:proofErr w:type="spellEnd"/>
      <w:r>
        <w:rPr>
          <w:rFonts w:ascii="Verdana" w:hAnsi="Verdana" w:cs="Tahoma"/>
        </w:rPr>
        <w:t xml:space="preserve">, si comunica che il pagamento del corrispettivo contrattuale dovrà avvenire sul conto corrente intestato a____________________, n° __________________, presso la Banca </w:t>
      </w:r>
    </w:p>
    <w:p w:rsidR="00660518" w:rsidRDefault="00660518" w:rsidP="00660518">
      <w:pPr>
        <w:tabs>
          <w:tab w:val="center" w:pos="4962"/>
          <w:tab w:val="left" w:pos="5529"/>
        </w:tabs>
        <w:spacing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>__________________, Agenzia __________________, Codice IBAN____________________________________</w:t>
      </w:r>
    </w:p>
    <w:p w:rsidR="00660518" w:rsidRDefault="00660518" w:rsidP="00660518">
      <w:pPr>
        <w:tabs>
          <w:tab w:val="center" w:pos="4962"/>
          <w:tab w:val="left" w:pos="5529"/>
        </w:tabs>
        <w:spacing w:line="240" w:lineRule="auto"/>
        <w:rPr>
          <w:rFonts w:ascii="Verdana" w:hAnsi="Verdana" w:cs="Tahoma"/>
        </w:rPr>
      </w:pPr>
    </w:p>
    <w:p w:rsidR="00660518" w:rsidRDefault="00660518" w:rsidP="00660518">
      <w:pPr>
        <w:spacing w:after="0" w:line="240" w:lineRule="auto"/>
        <w:ind w:left="5954"/>
        <w:jc w:val="center"/>
        <w:rPr>
          <w:rFonts w:ascii="Verdana" w:hAnsi="Verdana" w:cs="Tahoma"/>
        </w:rPr>
      </w:pPr>
      <w:r>
        <w:rPr>
          <w:rFonts w:ascii="Verdana" w:hAnsi="Verdana" w:cs="Tahoma"/>
        </w:rPr>
        <w:t>Il dichiarante</w:t>
      </w:r>
    </w:p>
    <w:p w:rsidR="00660518" w:rsidRDefault="0061139E" w:rsidP="0061139E">
      <w:pPr>
        <w:spacing w:line="240" w:lineRule="auto"/>
        <w:ind w:left="4956" w:firstLine="708"/>
        <w:rPr>
          <w:rFonts w:ascii="Verdana" w:hAnsi="Verdana" w:cs="Tahoma"/>
        </w:rPr>
      </w:pPr>
      <w:r>
        <w:rPr>
          <w:rFonts w:ascii="Tahoma" w:hAnsi="Tahoma" w:cs="Tahoma"/>
          <w:b/>
          <w:i/>
          <w:szCs w:val="18"/>
        </w:rPr>
        <w:t>Firma digitale</w:t>
      </w:r>
      <w:r w:rsidR="00660518">
        <w:rPr>
          <w:rFonts w:ascii="Tahoma" w:hAnsi="Tahoma" w:cs="Tahoma"/>
          <w:b/>
          <w:i/>
          <w:szCs w:val="18"/>
        </w:rPr>
        <w:t xml:space="preserve"> dal legale rappresentante</w:t>
      </w:r>
    </w:p>
    <w:p w:rsidR="00660518" w:rsidRDefault="00660518" w:rsidP="00660518">
      <w:pPr>
        <w:tabs>
          <w:tab w:val="center" w:pos="4962"/>
          <w:tab w:val="left" w:pos="5529"/>
        </w:tabs>
        <w:spacing w:line="240" w:lineRule="auto"/>
        <w:rPr>
          <w:rFonts w:ascii="Verdana" w:hAnsi="Verdana" w:cs="Tahoma"/>
        </w:rPr>
      </w:pPr>
    </w:p>
    <w:p w:rsidR="00660518" w:rsidRDefault="00660518" w:rsidP="00660518">
      <w:pPr>
        <w:tabs>
          <w:tab w:val="left" w:pos="3232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:rsidR="00605780" w:rsidRDefault="00605780"/>
    <w:sectPr w:rsidR="0060578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D43" w:rsidRDefault="00617D43" w:rsidP="004B7A98">
      <w:pPr>
        <w:spacing w:after="0" w:line="240" w:lineRule="auto"/>
      </w:pPr>
      <w:r>
        <w:separator/>
      </w:r>
    </w:p>
  </w:endnote>
  <w:endnote w:type="continuationSeparator" w:id="0">
    <w:p w:rsidR="00617D43" w:rsidRDefault="00617D43" w:rsidP="004B7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D43" w:rsidRDefault="00617D43" w:rsidP="004B7A98">
      <w:pPr>
        <w:spacing w:after="0" w:line="240" w:lineRule="auto"/>
      </w:pPr>
      <w:r>
        <w:separator/>
      </w:r>
    </w:p>
  </w:footnote>
  <w:footnote w:type="continuationSeparator" w:id="0">
    <w:p w:rsidR="00617D43" w:rsidRDefault="00617D43" w:rsidP="004B7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A98" w:rsidRPr="0026634D" w:rsidRDefault="004B7A98">
    <w:pPr>
      <w:pStyle w:val="Intestazione"/>
      <w:rPr>
        <w:b/>
        <w:sz w:val="24"/>
        <w:szCs w:val="24"/>
      </w:rPr>
    </w:pPr>
    <w:r>
      <w:tab/>
    </w:r>
    <w:r>
      <w:tab/>
    </w:r>
    <w:r>
      <w:tab/>
    </w:r>
    <w:r>
      <w:tab/>
    </w:r>
    <w:r w:rsidR="002C55EE" w:rsidRPr="0026634D">
      <w:rPr>
        <w:b/>
        <w:sz w:val="24"/>
        <w:szCs w:val="24"/>
      </w:rPr>
      <w:t xml:space="preserve">Allegato </w:t>
    </w:r>
    <w:r w:rsidR="007A7BF0" w:rsidRPr="0026634D">
      <w:rPr>
        <w:b/>
        <w:sz w:val="24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2195"/>
    <w:multiLevelType w:val="hybridMultilevel"/>
    <w:tmpl w:val="30069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74311"/>
    <w:multiLevelType w:val="hybridMultilevel"/>
    <w:tmpl w:val="A006816E"/>
    <w:lvl w:ilvl="0" w:tplc="0410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2" w15:restartNumberingAfterBreak="0">
    <w:nsid w:val="185C46A0"/>
    <w:multiLevelType w:val="hybridMultilevel"/>
    <w:tmpl w:val="4B96399E"/>
    <w:lvl w:ilvl="0" w:tplc="0F6ADA22">
      <w:start w:val="1"/>
      <w:numFmt w:val="bullet"/>
      <w:lvlText w:val="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" w15:restartNumberingAfterBreak="0">
    <w:nsid w:val="55D47EDF"/>
    <w:multiLevelType w:val="hybridMultilevel"/>
    <w:tmpl w:val="1E70F962"/>
    <w:lvl w:ilvl="0" w:tplc="0410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81"/>
    <w:rsid w:val="0004674A"/>
    <w:rsid w:val="00136816"/>
    <w:rsid w:val="0014146F"/>
    <w:rsid w:val="00152DBE"/>
    <w:rsid w:val="00167082"/>
    <w:rsid w:val="00183290"/>
    <w:rsid w:val="00193C82"/>
    <w:rsid w:val="0026634D"/>
    <w:rsid w:val="00282D8C"/>
    <w:rsid w:val="002C55EE"/>
    <w:rsid w:val="003169C0"/>
    <w:rsid w:val="00371E53"/>
    <w:rsid w:val="004B7A98"/>
    <w:rsid w:val="00605780"/>
    <w:rsid w:val="0061139E"/>
    <w:rsid w:val="00617D43"/>
    <w:rsid w:val="006451D1"/>
    <w:rsid w:val="006551B5"/>
    <w:rsid w:val="00660518"/>
    <w:rsid w:val="007A7BF0"/>
    <w:rsid w:val="0082203C"/>
    <w:rsid w:val="008403F1"/>
    <w:rsid w:val="008548FE"/>
    <w:rsid w:val="0091455E"/>
    <w:rsid w:val="00927389"/>
    <w:rsid w:val="00B35946"/>
    <w:rsid w:val="00C34E81"/>
    <w:rsid w:val="00C828BB"/>
    <w:rsid w:val="00CC7E59"/>
    <w:rsid w:val="00D860E7"/>
    <w:rsid w:val="00E8726A"/>
    <w:rsid w:val="00EA6A11"/>
    <w:rsid w:val="00EB71FA"/>
    <w:rsid w:val="00EF454A"/>
    <w:rsid w:val="00F1009F"/>
    <w:rsid w:val="00FA7CCE"/>
    <w:rsid w:val="00FD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2DE821-834D-427F-A12D-F7AE5FAF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0518"/>
    <w:pPr>
      <w:spacing w:after="240" w:line="360" w:lineRule="auto"/>
      <w:jc w:val="both"/>
    </w:pPr>
    <w:rPr>
      <w:rFonts w:ascii="Century Gothic" w:eastAsia="Times New Roman" w:hAnsi="Century Gothic" w:cs="Times New Roman"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60518"/>
    <w:pPr>
      <w:ind w:left="720"/>
      <w:contextualSpacing/>
    </w:pPr>
  </w:style>
  <w:style w:type="table" w:styleId="Grigliatabellachiara">
    <w:name w:val="Grid Table Light"/>
    <w:basedOn w:val="Tabellanormale"/>
    <w:uiPriority w:val="40"/>
    <w:rsid w:val="00660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gliatabella">
    <w:name w:val="Table Grid"/>
    <w:basedOn w:val="Tabellanormale"/>
    <w:uiPriority w:val="39"/>
    <w:rsid w:val="00CC7E59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B7A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A98"/>
    <w:rPr>
      <w:rFonts w:ascii="Century Gothic" w:eastAsia="Times New Roman" w:hAnsi="Century Gothic" w:cs="Times New Roman"/>
      <w:sz w:val="1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B7A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A98"/>
    <w:rPr>
      <w:rFonts w:ascii="Century Gothic" w:eastAsia="Times New Roman" w:hAnsi="Century Gothic" w:cs="Times New Roman"/>
      <w:sz w:val="1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Ciucci</dc:creator>
  <cp:keywords/>
  <dc:description/>
  <cp:lastModifiedBy>Paola Bellini</cp:lastModifiedBy>
  <cp:revision>5</cp:revision>
  <dcterms:created xsi:type="dcterms:W3CDTF">2024-12-20T09:55:00Z</dcterms:created>
  <dcterms:modified xsi:type="dcterms:W3CDTF">2025-01-07T16:32:00Z</dcterms:modified>
</cp:coreProperties>
</file>