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D86FF" w14:textId="4E067158" w:rsidR="00B17D19" w:rsidRPr="00997D25" w:rsidRDefault="00FC4CE1">
      <w:pPr>
        <w:pStyle w:val="Sottotitolo"/>
        <w:jc w:val="right"/>
        <w:rPr>
          <w:rFonts w:asciiTheme="majorHAnsi" w:hAnsiTheme="majorHAnsi" w:cstheme="majorHAnsi"/>
          <w:sz w:val="22"/>
          <w:szCs w:val="22"/>
        </w:rPr>
      </w:pPr>
      <w:r w:rsidRPr="00F45223">
        <w:rPr>
          <w:rFonts w:asciiTheme="majorHAnsi" w:hAnsiTheme="majorHAnsi" w:cstheme="majorHAnsi"/>
          <w:b/>
          <w:sz w:val="22"/>
          <w:szCs w:val="22"/>
          <w:u w:val="single"/>
          <w:shd w:val="clear" w:color="auto" w:fill="FFFF00"/>
        </w:rPr>
        <w:t>–</w:t>
      </w:r>
      <w:r w:rsidR="00997D25" w:rsidRPr="00F45223">
        <w:rPr>
          <w:rFonts w:asciiTheme="majorHAnsi" w:hAnsiTheme="majorHAnsi" w:cstheme="majorHAnsi"/>
          <w:b/>
          <w:sz w:val="22"/>
          <w:szCs w:val="22"/>
          <w:u w:val="single"/>
          <w:shd w:val="clear" w:color="auto" w:fill="FFFF00"/>
        </w:rPr>
        <w:t xml:space="preserve"> </w:t>
      </w:r>
      <w:r w:rsidRPr="00F45223">
        <w:rPr>
          <w:rFonts w:asciiTheme="majorHAnsi" w:hAnsiTheme="majorHAnsi" w:cstheme="majorHAnsi"/>
          <w:b/>
          <w:sz w:val="22"/>
          <w:szCs w:val="22"/>
          <w:u w:val="single"/>
          <w:shd w:val="clear" w:color="auto" w:fill="FFFF00"/>
        </w:rPr>
        <w:t>schema</w:t>
      </w:r>
      <w:r w:rsidRPr="00F45223">
        <w:rPr>
          <w:rFonts w:asciiTheme="majorHAnsi" w:hAnsiTheme="majorHAnsi" w:cstheme="majorHAnsi"/>
          <w:b/>
          <w:strike/>
          <w:sz w:val="22"/>
          <w:szCs w:val="22"/>
          <w:u w:val="single"/>
          <w:shd w:val="clear" w:color="auto" w:fill="FFFF00"/>
        </w:rPr>
        <w:t xml:space="preserve"> </w:t>
      </w:r>
      <w:r w:rsidRPr="00F45223">
        <w:rPr>
          <w:rFonts w:asciiTheme="majorHAnsi" w:hAnsiTheme="majorHAnsi" w:cstheme="majorHAnsi"/>
          <w:b/>
          <w:sz w:val="22"/>
          <w:szCs w:val="22"/>
          <w:u w:val="single"/>
          <w:shd w:val="clear" w:color="auto" w:fill="FFFF00"/>
        </w:rPr>
        <w:t>offerta economica</w:t>
      </w:r>
      <w:r w:rsidRPr="00997D25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</w:p>
    <w:p w14:paraId="53D0B3AF" w14:textId="77777777" w:rsidR="00B17D19" w:rsidRPr="00997D25" w:rsidRDefault="00FC4CE1">
      <w:pPr>
        <w:pStyle w:val="Sottotitolo"/>
        <w:spacing w:after="0"/>
        <w:jc w:val="left"/>
        <w:rPr>
          <w:rFonts w:asciiTheme="majorHAnsi" w:hAnsiTheme="majorHAnsi" w:cstheme="majorHAnsi"/>
          <w:b/>
          <w:i w:val="0"/>
          <w:sz w:val="22"/>
          <w:szCs w:val="22"/>
        </w:rPr>
      </w:pPr>
      <w:r w:rsidRPr="00997D25">
        <w:rPr>
          <w:rFonts w:asciiTheme="majorHAnsi" w:hAnsiTheme="majorHAnsi" w:cstheme="majorHAnsi"/>
          <w:b/>
          <w:i w:val="0"/>
          <w:sz w:val="22"/>
          <w:szCs w:val="22"/>
        </w:rPr>
        <w:t>Spett. le</w:t>
      </w:r>
    </w:p>
    <w:p w14:paraId="088A329E" w14:textId="77777777" w:rsidR="00B17D19" w:rsidRPr="004628F1" w:rsidRDefault="00FC4CE1">
      <w:pPr>
        <w:pStyle w:val="WW-Predefinito"/>
        <w:rPr>
          <w:rFonts w:asciiTheme="majorHAnsi" w:hAnsiTheme="majorHAnsi" w:cstheme="majorHAnsi"/>
          <w:b/>
          <w:sz w:val="22"/>
          <w:szCs w:val="22"/>
          <w:lang w:val="it-IT"/>
        </w:rPr>
      </w:pPr>
      <w:r w:rsidRPr="004628F1">
        <w:rPr>
          <w:rFonts w:asciiTheme="majorHAnsi" w:hAnsiTheme="majorHAnsi" w:cstheme="majorHAnsi"/>
          <w:b/>
          <w:sz w:val="22"/>
          <w:szCs w:val="22"/>
          <w:lang w:val="it-IT"/>
        </w:rPr>
        <w:t>AUSL Umbria n. 2</w:t>
      </w:r>
    </w:p>
    <w:p w14:paraId="38C49C68" w14:textId="77777777" w:rsidR="00B17D19" w:rsidRPr="004628F1" w:rsidRDefault="00B17D19">
      <w:pPr>
        <w:pStyle w:val="WW-Predefinito"/>
        <w:rPr>
          <w:rFonts w:asciiTheme="majorHAnsi" w:hAnsiTheme="majorHAnsi" w:cstheme="majorHAnsi"/>
          <w:b/>
          <w:sz w:val="22"/>
          <w:szCs w:val="22"/>
          <w:lang w:val="it-IT"/>
        </w:rPr>
      </w:pPr>
    </w:p>
    <w:p w14:paraId="4C29C12A" w14:textId="6450C0A6" w:rsidR="00B17D19" w:rsidRPr="00997D25" w:rsidRDefault="00997D25">
      <w:pPr>
        <w:pStyle w:val="Standard"/>
        <w:tabs>
          <w:tab w:val="left" w:pos="426"/>
        </w:tabs>
        <w:spacing w:line="240" w:lineRule="atLeast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caps/>
          <w:sz w:val="22"/>
          <w:szCs w:val="22"/>
        </w:rPr>
        <w:t xml:space="preserve">Scheda Dettaglio TECNICO-ECONOMICO </w:t>
      </w:r>
      <w:r w:rsidR="00FC4CE1" w:rsidRPr="00997D25">
        <w:rPr>
          <w:rFonts w:asciiTheme="majorHAnsi" w:hAnsiTheme="majorHAnsi" w:cstheme="majorHAnsi"/>
          <w:b/>
          <w:caps/>
          <w:sz w:val="22"/>
          <w:szCs w:val="22"/>
        </w:rPr>
        <w:t xml:space="preserve">affidamento </w:t>
      </w:r>
      <w:r w:rsidR="00FC4CE1" w:rsidRPr="00997D25">
        <w:rPr>
          <w:rFonts w:asciiTheme="majorHAnsi" w:eastAsia="Courier 10 cpi" w:hAnsiTheme="majorHAnsi" w:cstheme="majorHAnsi"/>
          <w:b/>
          <w:sz w:val="22"/>
          <w:szCs w:val="22"/>
        </w:rPr>
        <w:t>DEL SERVIZIO DI FORNITURA E RIP</w:t>
      </w:r>
      <w:r>
        <w:rPr>
          <w:rFonts w:asciiTheme="majorHAnsi" w:eastAsia="Courier 10 cpi" w:hAnsiTheme="majorHAnsi" w:cstheme="majorHAnsi"/>
          <w:b/>
          <w:sz w:val="22"/>
          <w:szCs w:val="22"/>
        </w:rPr>
        <w:t>ARAZIONE PNEUMATICI</w:t>
      </w:r>
    </w:p>
    <w:p w14:paraId="2269FE89" w14:textId="579E976D" w:rsidR="00370813" w:rsidRPr="00997D25" w:rsidRDefault="00370813" w:rsidP="00B4109A">
      <w:pPr>
        <w:pStyle w:val="Standard"/>
        <w:tabs>
          <w:tab w:val="left" w:pos="426"/>
        </w:tabs>
        <w:spacing w:line="240" w:lineRule="atLeast"/>
        <w:rPr>
          <w:rFonts w:asciiTheme="majorHAnsi" w:eastAsia="Courier 10 cpi" w:hAnsiTheme="majorHAnsi" w:cstheme="majorHAnsi"/>
          <w:b/>
          <w:sz w:val="22"/>
          <w:szCs w:val="22"/>
        </w:rPr>
      </w:pPr>
    </w:p>
    <w:p w14:paraId="67AEABEA" w14:textId="7325A341" w:rsidR="00B17D19" w:rsidRPr="00997D25" w:rsidRDefault="00997D25">
      <w:pPr>
        <w:pStyle w:val="Standard"/>
        <w:tabs>
          <w:tab w:val="left" w:pos="426"/>
        </w:tabs>
        <w:spacing w:line="240" w:lineRule="atLeast"/>
        <w:jc w:val="center"/>
        <w:rPr>
          <w:rFonts w:asciiTheme="majorHAnsi" w:eastAsia="Courier 10 cpi" w:hAnsiTheme="majorHAnsi" w:cstheme="majorHAnsi"/>
          <w:b/>
          <w:sz w:val="22"/>
          <w:szCs w:val="22"/>
        </w:rPr>
      </w:pPr>
      <w:r w:rsidRPr="00997D25">
        <w:rPr>
          <w:rFonts w:asciiTheme="majorHAnsi" w:eastAsia="Courier 10 cpi" w:hAnsiTheme="majorHAnsi" w:cstheme="majorHAnsi"/>
          <w:b/>
          <w:sz w:val="22"/>
          <w:szCs w:val="22"/>
        </w:rPr>
        <w:t>TERRITORIO DI TERNI, NARNI ED AMELIA</w:t>
      </w:r>
    </w:p>
    <w:p w14:paraId="33062E90" w14:textId="77777777" w:rsidR="00B17D19" w:rsidRPr="00997D25" w:rsidRDefault="00B17D19">
      <w:pPr>
        <w:pStyle w:val="Standard"/>
        <w:tabs>
          <w:tab w:val="left" w:pos="426"/>
        </w:tabs>
        <w:spacing w:line="240" w:lineRule="atLeast"/>
        <w:jc w:val="both"/>
        <w:rPr>
          <w:rFonts w:asciiTheme="majorHAnsi" w:eastAsia="Courier 10 cpi" w:hAnsiTheme="majorHAnsi" w:cstheme="majorHAnsi"/>
          <w:b/>
          <w:sz w:val="22"/>
          <w:szCs w:val="22"/>
        </w:rPr>
      </w:pPr>
    </w:p>
    <w:p w14:paraId="0F351C23" w14:textId="005FCFB2" w:rsidR="00B17D19" w:rsidRPr="00997D25" w:rsidRDefault="00FC4CE1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997D25">
        <w:rPr>
          <w:rFonts w:asciiTheme="majorHAnsi" w:eastAsia="Tahoma" w:hAnsiTheme="majorHAnsi" w:cstheme="majorHAnsi"/>
          <w:sz w:val="22"/>
          <w:szCs w:val="22"/>
        </w:rPr>
        <w:t xml:space="preserve">Importo stimato </w:t>
      </w:r>
      <w:r w:rsidRPr="00997D25">
        <w:rPr>
          <w:rFonts w:asciiTheme="majorHAnsi" w:eastAsia="Tahoma" w:hAnsiTheme="majorHAnsi" w:cstheme="majorHAnsi"/>
          <w:b/>
          <w:sz w:val="22"/>
          <w:szCs w:val="22"/>
        </w:rPr>
        <w:t xml:space="preserve">Euro </w:t>
      </w:r>
      <w:r w:rsidR="00883D2C" w:rsidRPr="00997D25">
        <w:rPr>
          <w:rFonts w:asciiTheme="majorHAnsi" w:eastAsia="Tahoma" w:hAnsiTheme="majorHAnsi" w:cstheme="majorHAnsi"/>
          <w:b/>
          <w:sz w:val="22"/>
          <w:szCs w:val="22"/>
        </w:rPr>
        <w:t>45.000,00</w:t>
      </w:r>
      <w:r w:rsidRPr="00997D25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Pr="00A801E9">
        <w:rPr>
          <w:rFonts w:asciiTheme="majorHAnsi" w:eastAsia="Tahoma" w:hAnsiTheme="majorHAnsi" w:cstheme="majorHAnsi"/>
          <w:sz w:val="22"/>
          <w:szCs w:val="22"/>
        </w:rPr>
        <w:t xml:space="preserve">comprensivo di Euro </w:t>
      </w:r>
      <w:r w:rsidR="00A801E9" w:rsidRPr="00A801E9">
        <w:rPr>
          <w:rFonts w:asciiTheme="majorHAnsi" w:eastAsia="Tahoma" w:hAnsiTheme="majorHAnsi" w:cstheme="majorHAnsi"/>
          <w:sz w:val="22"/>
          <w:szCs w:val="22"/>
        </w:rPr>
        <w:t>17.100,00</w:t>
      </w:r>
      <w:r w:rsidRPr="00A801E9">
        <w:rPr>
          <w:rFonts w:asciiTheme="majorHAnsi" w:eastAsia="Tahoma" w:hAnsiTheme="majorHAnsi" w:cstheme="majorHAnsi"/>
          <w:sz w:val="22"/>
          <w:szCs w:val="22"/>
        </w:rPr>
        <w:t xml:space="preserve"> per costi stimati della manodopera </w:t>
      </w:r>
      <w:r w:rsidR="00B4109A" w:rsidRPr="00A801E9">
        <w:rPr>
          <w:rFonts w:asciiTheme="majorHAnsi" w:hAnsiTheme="majorHAnsi" w:cstheme="majorHAnsi"/>
          <w:sz w:val="22"/>
          <w:szCs w:val="22"/>
        </w:rPr>
        <w:t xml:space="preserve">sensi art. 41, co. 14 del D.Lgs 36/2023, </w:t>
      </w:r>
      <w:r w:rsidRPr="00A801E9">
        <w:rPr>
          <w:rFonts w:asciiTheme="majorHAnsi" w:eastAsia="Tahoma" w:hAnsiTheme="majorHAnsi" w:cstheme="majorHAnsi"/>
          <w:sz w:val="22"/>
          <w:szCs w:val="22"/>
        </w:rPr>
        <w:t xml:space="preserve">soggetti a ribasso, </w:t>
      </w:r>
      <w:r w:rsidRPr="00A801E9">
        <w:rPr>
          <w:rFonts w:asciiTheme="majorHAnsi" w:hAnsiTheme="majorHAnsi" w:cstheme="majorHAnsi"/>
          <w:sz w:val="22"/>
          <w:szCs w:val="22"/>
        </w:rPr>
        <w:t>(oneri per la sicurezza pari a zero).</w:t>
      </w:r>
    </w:p>
    <w:p w14:paraId="03852BAF" w14:textId="77777777" w:rsidR="00B17D19" w:rsidRPr="00997D25" w:rsidRDefault="00B17D19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67687F0E" w14:textId="77777777" w:rsidR="00B17D19" w:rsidRPr="00997D25" w:rsidRDefault="00FC4CE1">
      <w:pPr>
        <w:pStyle w:val="Titolo1"/>
        <w:rPr>
          <w:rFonts w:asciiTheme="majorHAnsi" w:hAnsiTheme="majorHAnsi" w:cstheme="majorHAnsi"/>
          <w:sz w:val="22"/>
          <w:szCs w:val="22"/>
        </w:rPr>
      </w:pPr>
      <w:r w:rsidRPr="00997D25">
        <w:rPr>
          <w:rFonts w:asciiTheme="majorHAnsi" w:hAnsiTheme="majorHAnsi" w:cstheme="majorHAnsi"/>
          <w:sz w:val="22"/>
          <w:szCs w:val="22"/>
        </w:rPr>
        <w:t>OFFERTA ECONOMICA</w:t>
      </w:r>
      <w:r w:rsidRPr="00997D25">
        <w:rPr>
          <w:rFonts w:asciiTheme="majorHAnsi" w:hAnsiTheme="majorHAnsi" w:cstheme="majorHAnsi"/>
          <w:sz w:val="22"/>
          <w:szCs w:val="22"/>
        </w:rPr>
        <w:tab/>
      </w:r>
    </w:p>
    <w:p w14:paraId="2EDF1A1F" w14:textId="77777777" w:rsidR="00B17D19" w:rsidRPr="004628F1" w:rsidRDefault="00FC4CE1">
      <w:pPr>
        <w:pStyle w:val="WW-Predefinito"/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4628F1">
        <w:rPr>
          <w:rFonts w:asciiTheme="majorHAnsi" w:hAnsiTheme="majorHAnsi" w:cstheme="majorHAnsi"/>
          <w:b/>
          <w:sz w:val="22"/>
          <w:szCs w:val="22"/>
          <w:lang w:val="it-IT"/>
        </w:rPr>
        <w:t xml:space="preserve">Il/La sottoscritt__ </w:t>
      </w:r>
      <w:r w:rsidRPr="004628F1">
        <w:rPr>
          <w:rFonts w:asciiTheme="majorHAnsi" w:hAnsiTheme="majorHAnsi" w:cstheme="majorHAnsi"/>
          <w:sz w:val="22"/>
          <w:szCs w:val="22"/>
          <w:lang w:val="it-IT"/>
        </w:rPr>
        <w:t>____________________________________________________________, nato a ____________________________________ Prov. (______)</w:t>
      </w:r>
    </w:p>
    <w:p w14:paraId="3FF9EF87" w14:textId="77777777" w:rsidR="00B17D19" w:rsidRPr="004628F1" w:rsidRDefault="00FC4CE1">
      <w:pPr>
        <w:pStyle w:val="WW-Predefinito"/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4628F1">
        <w:rPr>
          <w:rFonts w:asciiTheme="majorHAnsi" w:hAnsiTheme="majorHAnsi" w:cstheme="majorHAnsi"/>
          <w:sz w:val="22"/>
          <w:szCs w:val="22"/>
          <w:lang w:val="it-IT"/>
        </w:rPr>
        <w:t>il _______________________________ C.F. ___________________________ in qualità di ___________________________________________________________</w:t>
      </w:r>
    </w:p>
    <w:p w14:paraId="7266E6D5" w14:textId="77777777" w:rsidR="00B17D19" w:rsidRPr="004628F1" w:rsidRDefault="00FC4CE1">
      <w:pPr>
        <w:pStyle w:val="WW-Predefinito"/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4628F1">
        <w:rPr>
          <w:rFonts w:asciiTheme="majorHAnsi" w:hAnsiTheme="majorHAnsi" w:cstheme="majorHAnsi"/>
          <w:sz w:val="22"/>
          <w:szCs w:val="22"/>
          <w:lang w:val="it-IT"/>
        </w:rPr>
        <w:t>dell’Impresa ____________________________________________________________________________________ C.F. N°. _______________________________</w:t>
      </w:r>
    </w:p>
    <w:p w14:paraId="70B25C95" w14:textId="21AA4355" w:rsidR="00B17D19" w:rsidRPr="004628F1" w:rsidRDefault="00FC4CE1">
      <w:pPr>
        <w:pStyle w:val="WW-Predefinito"/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4628F1">
        <w:rPr>
          <w:rFonts w:asciiTheme="majorHAnsi" w:hAnsiTheme="majorHAnsi" w:cstheme="majorHAnsi"/>
          <w:sz w:val="22"/>
          <w:szCs w:val="22"/>
          <w:lang w:val="it-IT"/>
        </w:rPr>
        <w:t>P.I. n°. _________________________________________</w:t>
      </w:r>
      <w:r w:rsidR="00997D25" w:rsidRPr="004628F1">
        <w:rPr>
          <w:rFonts w:asciiTheme="majorHAnsi" w:hAnsiTheme="majorHAnsi" w:cstheme="majorHAnsi"/>
          <w:sz w:val="22"/>
          <w:szCs w:val="22"/>
          <w:lang w:val="it-IT"/>
        </w:rPr>
        <w:t xml:space="preserve"> PEC: ___________________________________________________________</w:t>
      </w:r>
    </w:p>
    <w:p w14:paraId="71394127" w14:textId="77777777" w:rsidR="00997D25" w:rsidRPr="004628F1" w:rsidRDefault="00997D25">
      <w:pPr>
        <w:pStyle w:val="Standard"/>
        <w:autoSpaceDE w:val="0"/>
        <w:jc w:val="both"/>
        <w:rPr>
          <w:rFonts w:asciiTheme="majorHAnsi" w:eastAsia="Tahoma" w:hAnsiTheme="majorHAnsi" w:cstheme="majorHAnsi"/>
          <w:sz w:val="22"/>
          <w:szCs w:val="22"/>
        </w:rPr>
      </w:pPr>
      <w:bookmarkStart w:id="0" w:name="_GoBack"/>
      <w:bookmarkEnd w:id="0"/>
    </w:p>
    <w:p w14:paraId="64738C05" w14:textId="77777777" w:rsidR="00997D25" w:rsidRPr="004628F1" w:rsidRDefault="00997D25">
      <w:pPr>
        <w:pStyle w:val="Standard"/>
        <w:autoSpaceDE w:val="0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0596ACDB" w14:textId="3C8564A9" w:rsidR="00B17D19" w:rsidRPr="00997D25" w:rsidRDefault="00FC4CE1">
      <w:pPr>
        <w:pStyle w:val="Standard"/>
        <w:autoSpaceDE w:val="0"/>
        <w:jc w:val="both"/>
        <w:rPr>
          <w:rFonts w:asciiTheme="majorHAnsi" w:hAnsiTheme="majorHAnsi" w:cstheme="majorHAnsi"/>
          <w:sz w:val="22"/>
          <w:szCs w:val="22"/>
        </w:rPr>
      </w:pPr>
      <w:r w:rsidRPr="004628F1">
        <w:rPr>
          <w:rFonts w:asciiTheme="majorHAnsi" w:eastAsia="Tahoma" w:hAnsiTheme="majorHAnsi" w:cstheme="majorHAnsi"/>
          <w:sz w:val="22"/>
          <w:szCs w:val="22"/>
        </w:rPr>
        <w:t xml:space="preserve">Relativamente </w:t>
      </w:r>
      <w:r w:rsidR="00997D25" w:rsidRPr="004628F1">
        <w:rPr>
          <w:rFonts w:asciiTheme="majorHAnsi" w:eastAsia="Tahoma" w:hAnsiTheme="majorHAnsi" w:cstheme="majorHAnsi"/>
          <w:sz w:val="22"/>
          <w:szCs w:val="22"/>
        </w:rPr>
        <w:t>alla procedura</w:t>
      </w:r>
      <w:r w:rsidRPr="004628F1">
        <w:rPr>
          <w:rFonts w:asciiTheme="majorHAnsi" w:eastAsia="Tahoma" w:hAnsiTheme="majorHAnsi" w:cstheme="majorHAnsi"/>
          <w:sz w:val="22"/>
          <w:szCs w:val="22"/>
        </w:rPr>
        <w:t xml:space="preserve"> in oggetto </w:t>
      </w:r>
      <w:r w:rsidR="00997D25" w:rsidRPr="004628F1">
        <w:rPr>
          <w:rFonts w:asciiTheme="majorHAnsi" w:eastAsia="Tahoma" w:hAnsiTheme="majorHAnsi" w:cstheme="majorHAnsi"/>
          <w:sz w:val="22"/>
          <w:szCs w:val="22"/>
        </w:rPr>
        <w:t xml:space="preserve">indicata </w:t>
      </w:r>
      <w:r w:rsidRPr="004628F1">
        <w:rPr>
          <w:rFonts w:asciiTheme="majorHAnsi" w:eastAsia="Tahoma" w:hAnsiTheme="majorHAnsi" w:cstheme="majorHAnsi"/>
          <w:b/>
          <w:bCs/>
          <w:sz w:val="22"/>
          <w:szCs w:val="22"/>
          <w:u w:val="single"/>
        </w:rPr>
        <w:t>OFFRE quanto segue:</w:t>
      </w:r>
    </w:p>
    <w:p w14:paraId="0071F041" w14:textId="77777777" w:rsidR="00B17D19" w:rsidRPr="004628F1" w:rsidRDefault="00B17D19">
      <w:pPr>
        <w:pStyle w:val="Standard"/>
        <w:autoSpaceDE w:val="0"/>
        <w:jc w:val="both"/>
        <w:rPr>
          <w:rFonts w:asciiTheme="majorHAnsi" w:eastAsia="Tahoma" w:hAnsiTheme="majorHAnsi" w:cstheme="majorHAnsi"/>
          <w:b/>
          <w:bCs/>
          <w:sz w:val="22"/>
          <w:szCs w:val="22"/>
        </w:rPr>
      </w:pPr>
    </w:p>
    <w:p w14:paraId="2E1AA4E9" w14:textId="77777777" w:rsidR="00B17D19" w:rsidRPr="00997D25" w:rsidRDefault="00FC4CE1">
      <w:pPr>
        <w:pStyle w:val="Standard"/>
        <w:autoSpaceDE w:val="0"/>
        <w:jc w:val="both"/>
        <w:rPr>
          <w:rFonts w:asciiTheme="majorHAnsi" w:eastAsia="Tahoma" w:hAnsiTheme="majorHAnsi" w:cstheme="majorHAnsi"/>
          <w:b/>
          <w:bCs/>
          <w:sz w:val="22"/>
          <w:szCs w:val="22"/>
          <w:lang w:val="fr-FR"/>
        </w:rPr>
      </w:pPr>
      <w:r w:rsidRPr="00997D25">
        <w:rPr>
          <w:rFonts w:asciiTheme="majorHAnsi" w:eastAsia="Tahoma" w:hAnsiTheme="majorHAnsi" w:cstheme="majorHAnsi"/>
          <w:b/>
          <w:bCs/>
          <w:sz w:val="22"/>
          <w:szCs w:val="22"/>
          <w:lang w:val="fr-FR"/>
        </w:rPr>
        <w:t>A1)</w:t>
      </w:r>
    </w:p>
    <w:tbl>
      <w:tblPr>
        <w:tblW w:w="1429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2655"/>
        <w:gridCol w:w="1169"/>
        <w:gridCol w:w="1447"/>
        <w:gridCol w:w="2438"/>
        <w:gridCol w:w="2805"/>
        <w:gridCol w:w="3121"/>
      </w:tblGrid>
      <w:tr w:rsidR="00B17D19" w:rsidRPr="00997D25" w14:paraId="31F459D6" w14:textId="77777777">
        <w:trPr>
          <w:trHeight w:hRule="exact" w:val="400"/>
          <w:tblHeader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55A6F" w14:textId="77777777" w:rsidR="00B17D19" w:rsidRPr="00997D25" w:rsidRDefault="00FC4CE1">
            <w:pPr>
              <w:pStyle w:val="Standard"/>
              <w:autoSpaceDE w:val="0"/>
              <w:jc w:val="center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  <w:t>A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B26DB" w14:textId="77777777" w:rsidR="00B17D19" w:rsidRPr="00997D25" w:rsidRDefault="00FC4CE1">
            <w:pPr>
              <w:pStyle w:val="Standard"/>
              <w:autoSpaceDE w:val="0"/>
              <w:jc w:val="center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  <w:t>B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E8F81" w14:textId="77777777" w:rsidR="00B17D19" w:rsidRPr="00997D25" w:rsidRDefault="00FC4CE1">
            <w:pPr>
              <w:pStyle w:val="Standard"/>
              <w:autoSpaceDE w:val="0"/>
              <w:jc w:val="center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  <w:t>C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40993" w14:textId="77777777" w:rsidR="00B17D19" w:rsidRPr="00997D25" w:rsidRDefault="00FC4CE1">
            <w:pPr>
              <w:pStyle w:val="Standard"/>
              <w:autoSpaceDE w:val="0"/>
              <w:jc w:val="center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  <w:t>D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031B4" w14:textId="77777777" w:rsidR="00B17D19" w:rsidRPr="00997D25" w:rsidRDefault="00FC4CE1">
            <w:pPr>
              <w:pStyle w:val="Standard"/>
              <w:autoSpaceDE w:val="0"/>
              <w:jc w:val="center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  <w:t>E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FB669" w14:textId="77777777" w:rsidR="00B17D19" w:rsidRPr="00997D25" w:rsidRDefault="00FC4CE1">
            <w:pPr>
              <w:pStyle w:val="Standard"/>
              <w:autoSpaceDE w:val="0"/>
              <w:jc w:val="center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  <w:t>F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5A2D3" w14:textId="77777777" w:rsidR="00B17D19" w:rsidRPr="00997D25" w:rsidRDefault="00FC4CE1">
            <w:pPr>
              <w:pStyle w:val="Standard"/>
              <w:autoSpaceDE w:val="0"/>
              <w:jc w:val="center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  <w:t>G</w:t>
            </w:r>
          </w:p>
        </w:tc>
      </w:tr>
      <w:tr w:rsidR="00B17D19" w:rsidRPr="00997D25" w14:paraId="6DD098BC" w14:textId="77777777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730DA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u w:val="single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u w:val="single"/>
                <w:lang w:val="fr-FR"/>
              </w:rPr>
              <w:t>Prog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9C0F6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u w:val="single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u w:val="single"/>
                <w:lang w:val="fr-FR"/>
              </w:rPr>
              <w:t>TIPOLOGIA INTERVENTO</w:t>
            </w:r>
          </w:p>
          <w:p w14:paraId="47BC65D3" w14:textId="77777777" w:rsidR="00B17D19" w:rsidRPr="00997D25" w:rsidRDefault="00B17D19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B1BEE" w14:textId="7CBF8386" w:rsidR="00B17D19" w:rsidRPr="00997D25" w:rsidRDefault="00AE65D9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B4FDA" w14:textId="77777777" w:rsidR="00B17D19" w:rsidRPr="00997D25" w:rsidRDefault="00FC4CE1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COSTO INTERVENTO A BASE DI GARA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34898" w14:textId="77777777" w:rsidR="00B17D19" w:rsidRPr="00997D25" w:rsidRDefault="00FC4CE1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PERCENTUALE DI RIBASSO OFFERTA SUL COSTO INTERVENTO  (espressa in cifre e in lettere)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4C65B" w14:textId="77777777" w:rsidR="00B17D19" w:rsidRPr="00997D25" w:rsidRDefault="00FC4CE1">
            <w:pPr>
              <w:pStyle w:val="TableContents"/>
              <w:autoSpaceDE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 xml:space="preserve">COSTO INTERVENTO OFFERTO </w:t>
            </w:r>
            <w:r w:rsidRPr="00997D25">
              <w:rPr>
                <w:rFonts w:asciiTheme="majorHAnsi" w:hAnsiTheme="majorHAnsi" w:cstheme="majorHAnsi"/>
                <w:sz w:val="22"/>
                <w:szCs w:val="22"/>
              </w:rPr>
              <w:t xml:space="preserve">(costo orario/intervento a base di gara - colonna D – decurtato della percentuale di ribasso offerta - colonna E -  </w:t>
            </w: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(espresso in cifre e in lettere)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A9AC8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PREZZO</w:t>
            </w: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 xml:space="preserve"> COMPLESSIVO OFFERTO</w:t>
            </w:r>
            <w:r w:rsidRPr="00997D25">
              <w:rPr>
                <w:rFonts w:asciiTheme="majorHAnsi" w:hAnsiTheme="majorHAnsi" w:cstheme="majorHAnsi"/>
                <w:sz w:val="22"/>
                <w:szCs w:val="22"/>
              </w:rPr>
              <w:t xml:space="preserve"> (prodotto di Colonna C x Colonna F) (</w:t>
            </w: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espresso in cifre e in lettere)</w:t>
            </w:r>
          </w:p>
        </w:tc>
      </w:tr>
      <w:tr w:rsidR="00B17D19" w:rsidRPr="00997D25" w14:paraId="677FC5A9" w14:textId="77777777"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05955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i/>
                <w:i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i/>
                <w:iCs/>
                <w:sz w:val="22"/>
                <w:szCs w:val="22"/>
                <w:lang w:val="fr-FR"/>
              </w:rPr>
              <w:t>1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00798" w14:textId="6D538D37" w:rsidR="00B17D19" w:rsidRPr="00997D25" w:rsidRDefault="007734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SMONTAGGIO e</w:t>
            </w:r>
          </w:p>
          <w:p w14:paraId="7760137A" w14:textId="77777777" w:rsidR="00B17D19" w:rsidRPr="00997D25" w:rsidRDefault="00FC4CE1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RIMONTAGGIO – n. 1 pneumatico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8378A" w14:textId="557079FC" w:rsidR="00B17D19" w:rsidRPr="00997D25" w:rsidRDefault="00B75986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880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78BA9" w14:textId="77777777" w:rsidR="00B17D19" w:rsidRPr="00997D25" w:rsidRDefault="00FC4CE1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€ 10,00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5CD21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</w:t>
            </w:r>
          </w:p>
          <w:p w14:paraId="176B32D9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cifre</w:t>
            </w:r>
          </w:p>
          <w:p w14:paraId="068A69BB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</w:t>
            </w:r>
          </w:p>
          <w:p w14:paraId="0706D592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lettere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C0314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</w:t>
            </w:r>
          </w:p>
          <w:p w14:paraId="154EE338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cifre</w:t>
            </w:r>
          </w:p>
          <w:p w14:paraId="0E6FA3BA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</w:t>
            </w:r>
          </w:p>
          <w:p w14:paraId="6BE8DBE0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lettere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82140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_____________________</w:t>
            </w:r>
          </w:p>
          <w:p w14:paraId="6D307E45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cifre</w:t>
            </w:r>
          </w:p>
          <w:p w14:paraId="78691E17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_____________________</w:t>
            </w:r>
          </w:p>
          <w:p w14:paraId="73B45076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lettere</w:t>
            </w:r>
          </w:p>
        </w:tc>
      </w:tr>
      <w:tr w:rsidR="00B17D19" w:rsidRPr="00997D25" w14:paraId="0F94F3D5" w14:textId="77777777"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EDBE8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i/>
                <w:i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i/>
                <w:iCs/>
                <w:sz w:val="22"/>
                <w:szCs w:val="22"/>
                <w:lang w:val="fr-FR"/>
              </w:rPr>
              <w:lastRenderedPageBreak/>
              <w:t>2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72242" w14:textId="77777777" w:rsidR="00B17D19" w:rsidRPr="00997D25" w:rsidRDefault="00FC4CE1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EQUILIBRATURA ELETTRONICA </w:t>
            </w:r>
          </w:p>
          <w:p w14:paraId="0D4A02B0" w14:textId="77777777" w:rsidR="00B17D19" w:rsidRPr="00997D25" w:rsidRDefault="00FC4CE1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(num. 4 pneumatici) 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5E311" w14:textId="22C19544" w:rsidR="00B17D19" w:rsidRPr="00997D25" w:rsidRDefault="00B75986" w:rsidP="00E76696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4E7CE" w14:textId="77777777" w:rsidR="00B17D19" w:rsidRPr="00997D25" w:rsidRDefault="00FC4CE1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€ 10,00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DA194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</w:t>
            </w:r>
          </w:p>
          <w:p w14:paraId="76DC7923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cifre</w:t>
            </w:r>
          </w:p>
          <w:p w14:paraId="032033C5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</w:t>
            </w:r>
          </w:p>
          <w:p w14:paraId="056ED061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lettere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CDB7B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</w:t>
            </w:r>
          </w:p>
          <w:p w14:paraId="44BCB7AB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cifre</w:t>
            </w:r>
          </w:p>
          <w:p w14:paraId="16DEFC56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</w:t>
            </w:r>
          </w:p>
          <w:p w14:paraId="03831A54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lettere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5CD00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_____________________</w:t>
            </w:r>
          </w:p>
          <w:p w14:paraId="28E65397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cifre</w:t>
            </w:r>
          </w:p>
          <w:p w14:paraId="2721927C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_____________________</w:t>
            </w:r>
          </w:p>
          <w:p w14:paraId="4DFD7597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lettere</w:t>
            </w:r>
          </w:p>
        </w:tc>
      </w:tr>
      <w:tr w:rsidR="00B17D19" w:rsidRPr="00997D25" w14:paraId="077F0D28" w14:textId="77777777"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ADAEA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i/>
                <w:i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i/>
                <w:iCs/>
                <w:sz w:val="22"/>
                <w:szCs w:val="22"/>
                <w:lang w:val="fr-FR"/>
              </w:rPr>
              <w:t>3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D271D" w14:textId="3B48027F" w:rsidR="00B17D19" w:rsidRPr="00997D25" w:rsidRDefault="00FC4CE1" w:rsidP="00DA1BD2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CONVERGENZA E CAMPANATURA – n. </w:t>
            </w:r>
            <w:r w:rsidR="00DA1BD2"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 pneumatici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250C8" w14:textId="216FC5A0" w:rsidR="00B17D19" w:rsidRPr="00997D25" w:rsidRDefault="00B75986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21347" w14:textId="77777777" w:rsidR="00B17D19" w:rsidRPr="00997D25" w:rsidRDefault="00FC4CE1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€ 35,00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A3FC4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</w:t>
            </w:r>
          </w:p>
          <w:p w14:paraId="5DDD2C26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cifre</w:t>
            </w:r>
          </w:p>
          <w:p w14:paraId="08F3A7DE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</w:t>
            </w:r>
          </w:p>
          <w:p w14:paraId="067B9F02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lettere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FBB69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</w:t>
            </w:r>
          </w:p>
          <w:p w14:paraId="58158103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cifre</w:t>
            </w:r>
          </w:p>
          <w:p w14:paraId="4C033013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</w:t>
            </w:r>
          </w:p>
          <w:p w14:paraId="31581687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lettere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519C7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_____________________</w:t>
            </w:r>
          </w:p>
          <w:p w14:paraId="109AADE1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cifre</w:t>
            </w:r>
          </w:p>
          <w:p w14:paraId="190D4843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_____________________</w:t>
            </w:r>
          </w:p>
          <w:p w14:paraId="2D99FCAC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lettere</w:t>
            </w:r>
          </w:p>
        </w:tc>
      </w:tr>
      <w:tr w:rsidR="00B17D19" w:rsidRPr="00997D25" w14:paraId="50117400" w14:textId="77777777"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873A0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i/>
                <w:i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i/>
                <w:iCs/>
                <w:sz w:val="22"/>
                <w:szCs w:val="22"/>
                <w:lang w:val="fr-FR"/>
              </w:rPr>
              <w:t>4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88E87" w14:textId="77777777" w:rsidR="00B17D19" w:rsidRPr="00997D25" w:rsidRDefault="00FC4CE1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RIPARAZIONE FORATURA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09CDE" w14:textId="6C8F8F30" w:rsidR="00B17D19" w:rsidRPr="00997D25" w:rsidRDefault="00B75986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EE9F6" w14:textId="77777777" w:rsidR="00B17D19" w:rsidRPr="00997D25" w:rsidRDefault="00FC4CE1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€ 10,00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238C4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</w:t>
            </w:r>
          </w:p>
          <w:p w14:paraId="64A88C18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cifre</w:t>
            </w:r>
          </w:p>
          <w:p w14:paraId="31136D34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</w:t>
            </w:r>
          </w:p>
          <w:p w14:paraId="515140BA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lettere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CFB6F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</w:t>
            </w:r>
          </w:p>
          <w:p w14:paraId="19B69F54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cifre</w:t>
            </w:r>
          </w:p>
          <w:p w14:paraId="0E0B105E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</w:t>
            </w:r>
          </w:p>
          <w:p w14:paraId="597F9820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lettere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BE363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_____________________</w:t>
            </w:r>
          </w:p>
          <w:p w14:paraId="704F05AF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cifre</w:t>
            </w:r>
          </w:p>
          <w:p w14:paraId="2299F7AC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_____________________</w:t>
            </w:r>
          </w:p>
          <w:p w14:paraId="07BF46F2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lettere</w:t>
            </w:r>
          </w:p>
        </w:tc>
      </w:tr>
    </w:tbl>
    <w:p w14:paraId="489C05C8" w14:textId="77777777" w:rsidR="00B17D19" w:rsidRPr="00997D25" w:rsidRDefault="00B17D19">
      <w:pPr>
        <w:pStyle w:val="Standard"/>
        <w:autoSpaceDE w:val="0"/>
        <w:jc w:val="both"/>
        <w:rPr>
          <w:rFonts w:asciiTheme="majorHAnsi" w:eastAsia="Tahoma" w:hAnsiTheme="majorHAnsi" w:cstheme="majorHAnsi"/>
          <w:b/>
          <w:bCs/>
          <w:sz w:val="22"/>
          <w:szCs w:val="22"/>
          <w:lang w:val="fr-FR"/>
        </w:rPr>
      </w:pPr>
    </w:p>
    <w:p w14:paraId="2496A512" w14:textId="77777777" w:rsidR="00B17D19" w:rsidRPr="00997D25" w:rsidRDefault="00FC4CE1">
      <w:pPr>
        <w:pStyle w:val="Standard"/>
        <w:autoSpaceDE w:val="0"/>
        <w:jc w:val="both"/>
        <w:rPr>
          <w:rFonts w:asciiTheme="majorHAnsi" w:eastAsia="Tahoma" w:hAnsiTheme="majorHAnsi" w:cstheme="majorHAnsi"/>
          <w:b/>
          <w:bCs/>
          <w:sz w:val="22"/>
          <w:szCs w:val="22"/>
          <w:lang w:val="fr-FR"/>
        </w:rPr>
      </w:pPr>
      <w:r w:rsidRPr="00997D25">
        <w:rPr>
          <w:rFonts w:asciiTheme="majorHAnsi" w:eastAsia="Tahoma" w:hAnsiTheme="majorHAnsi" w:cstheme="majorHAnsi"/>
          <w:b/>
          <w:bCs/>
          <w:sz w:val="22"/>
          <w:szCs w:val="22"/>
          <w:lang w:val="fr-FR"/>
        </w:rPr>
        <w:t>A2)</w:t>
      </w:r>
    </w:p>
    <w:tbl>
      <w:tblPr>
        <w:tblW w:w="1429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625"/>
        <w:gridCol w:w="1080"/>
        <w:gridCol w:w="1500"/>
        <w:gridCol w:w="3090"/>
        <w:gridCol w:w="2235"/>
        <w:gridCol w:w="3089"/>
      </w:tblGrid>
      <w:tr w:rsidR="00B17D19" w:rsidRPr="00997D25" w14:paraId="4280990D" w14:textId="77777777">
        <w:trPr>
          <w:trHeight w:hRule="exact" w:val="400"/>
          <w:tblHeader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6E18" w14:textId="77777777" w:rsidR="00B17D19" w:rsidRPr="00997D25" w:rsidRDefault="00FC4CE1">
            <w:pPr>
              <w:pStyle w:val="Standard"/>
              <w:autoSpaceDE w:val="0"/>
              <w:jc w:val="center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  <w:t>A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75E4B" w14:textId="77777777" w:rsidR="00B17D19" w:rsidRPr="00997D25" w:rsidRDefault="00FC4CE1">
            <w:pPr>
              <w:pStyle w:val="Standard"/>
              <w:autoSpaceDE w:val="0"/>
              <w:jc w:val="center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93957" w14:textId="77777777" w:rsidR="00B17D19" w:rsidRPr="00997D25" w:rsidRDefault="00FC4CE1">
            <w:pPr>
              <w:pStyle w:val="Standard"/>
              <w:autoSpaceDE w:val="0"/>
              <w:jc w:val="center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  <w:t>C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98D21" w14:textId="77777777" w:rsidR="00B17D19" w:rsidRPr="00997D25" w:rsidRDefault="00FC4CE1">
            <w:pPr>
              <w:pStyle w:val="Standard"/>
              <w:autoSpaceDE w:val="0"/>
              <w:jc w:val="center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  <w:t>D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8129E" w14:textId="77777777" w:rsidR="00B17D19" w:rsidRPr="00997D25" w:rsidRDefault="00FC4CE1">
            <w:pPr>
              <w:pStyle w:val="Standard"/>
              <w:autoSpaceDE w:val="0"/>
              <w:jc w:val="center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  <w:t>E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EF2E4" w14:textId="77777777" w:rsidR="00B17D19" w:rsidRPr="00997D25" w:rsidRDefault="00FC4CE1">
            <w:pPr>
              <w:pStyle w:val="Standard"/>
              <w:autoSpaceDE w:val="0"/>
              <w:jc w:val="center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  <w:t>F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8F736" w14:textId="77777777" w:rsidR="00B17D19" w:rsidRPr="00997D25" w:rsidRDefault="00FC4CE1">
            <w:pPr>
              <w:pStyle w:val="Standard"/>
              <w:autoSpaceDE w:val="0"/>
              <w:jc w:val="center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  <w:t>G</w:t>
            </w:r>
          </w:p>
        </w:tc>
      </w:tr>
      <w:tr w:rsidR="00B17D19" w:rsidRPr="00997D25" w14:paraId="62C91CE5" w14:textId="77777777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C57AB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u w:val="single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u w:val="single"/>
                <w:lang w:val="fr-FR"/>
              </w:rPr>
              <w:t>Prog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C340E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u w:val="single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u w:val="single"/>
                <w:lang w:val="fr-FR"/>
              </w:rPr>
              <w:t>TIPOLOGIA   INTERVENTO</w:t>
            </w:r>
          </w:p>
          <w:p w14:paraId="73A5DD5E" w14:textId="77777777" w:rsidR="00B17D19" w:rsidRPr="00997D25" w:rsidRDefault="00B17D19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A48B9" w14:textId="77777777" w:rsidR="00B17D19" w:rsidRPr="00997D25" w:rsidRDefault="00B17D19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4B880" w14:textId="77777777" w:rsidR="00B17D19" w:rsidRPr="00997D25" w:rsidRDefault="00FC4CE1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IMPONIBILE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6D16D" w14:textId="77777777" w:rsidR="00B17D19" w:rsidRPr="00997D25" w:rsidRDefault="00B17D19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D3503" w14:textId="77777777" w:rsidR="00B17D19" w:rsidRPr="00997D25" w:rsidRDefault="00FC4CE1">
            <w:pPr>
              <w:pStyle w:val="TableContents"/>
              <w:autoSpaceDE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PERCENTUALE DI RIBASSO OFFERTA SULL'IMPONIBILE   DI CUI A COLONNA D (espressa in cifre e in lettere)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79C04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8F1">
              <w:rPr>
                <w:rFonts w:asciiTheme="majorHAnsi" w:eastAsia="Tahoma" w:hAnsiTheme="majorHAnsi" w:cstheme="majorHAnsi"/>
                <w:sz w:val="22"/>
                <w:szCs w:val="22"/>
                <w:u w:val="single"/>
              </w:rPr>
              <w:t>Prezzo complessivo offerto (imponile – colonna D decurtato della percentuale di ribasso offerta - colonna F) (</w:t>
            </w: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espresso in cifre e in lettere)</w:t>
            </w:r>
          </w:p>
        </w:tc>
      </w:tr>
    </w:tbl>
    <w:p w14:paraId="5866560E" w14:textId="77777777" w:rsidR="00B17D19" w:rsidRPr="00997D25" w:rsidRDefault="00B17D19">
      <w:pPr>
        <w:rPr>
          <w:rFonts w:asciiTheme="majorHAnsi" w:hAnsiTheme="majorHAnsi" w:cstheme="majorHAnsi"/>
          <w:vanish/>
          <w:sz w:val="22"/>
          <w:szCs w:val="22"/>
        </w:rPr>
      </w:pPr>
    </w:p>
    <w:tbl>
      <w:tblPr>
        <w:tblW w:w="1429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2640"/>
        <w:gridCol w:w="1080"/>
        <w:gridCol w:w="1485"/>
        <w:gridCol w:w="3105"/>
        <w:gridCol w:w="2250"/>
        <w:gridCol w:w="3075"/>
      </w:tblGrid>
      <w:tr w:rsidR="00B17D19" w:rsidRPr="00997D25" w14:paraId="4AB960AE" w14:textId="77777777">
        <w:trPr>
          <w:tblHeader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04142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i/>
                <w:i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i/>
                <w:iCs/>
                <w:sz w:val="22"/>
                <w:szCs w:val="22"/>
                <w:lang w:val="fr-FR"/>
              </w:rPr>
              <w:t>1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46994" w14:textId="77777777" w:rsidR="00B17D19" w:rsidRPr="00997D25" w:rsidRDefault="00FC4CE1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FORNITURA PNEUMATICI (</w:t>
            </w:r>
            <w:r w:rsidRPr="00997D25">
              <w:rPr>
                <w:rFonts w:asciiTheme="majorHAnsi" w:hAnsiTheme="majorHAnsi" w:cstheme="majorHAnsi"/>
                <w:sz w:val="22"/>
                <w:szCs w:val="22"/>
              </w:rPr>
              <w:t>estivi, termici e 4 stagioni delle seguenti marche: Pirelli, Bridgestone, Continental, Dunlop, Good Year, Hankook)</w:t>
            </w: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31C1E" w14:textId="77777777" w:rsidR="00B17D19" w:rsidRPr="00997D25" w:rsidRDefault="00FC4CE1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AA46F" w14:textId="04D7C3DA" w:rsidR="00B17D19" w:rsidRPr="00997D25" w:rsidRDefault="00FC4CE1" w:rsidP="003C43BD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€ </w:t>
            </w:r>
            <w:r w:rsidR="00B75986"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  <w:r w:rsidR="003C43BD"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  <w:r w:rsidR="00ED2FCB"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  <w:r w:rsidR="00B75986"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45</w:t>
            </w:r>
            <w:r w:rsidR="00ED2FCB"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0,00</w:t>
            </w:r>
            <w:r w:rsidRPr="00997D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301C7" w14:textId="77777777" w:rsidR="00B17D19" w:rsidRPr="00997D25" w:rsidRDefault="00FC4CE1">
            <w:pPr>
              <w:pStyle w:val="Standard"/>
              <w:autoSpaceDE w:val="0"/>
              <w:jc w:val="center"/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b/>
                <w:bCs/>
                <w:sz w:val="22"/>
                <w:szCs w:val="22"/>
                <w:lang w:val="fr-FR"/>
              </w:rPr>
              <w:t>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805C3" w14:textId="77777777" w:rsidR="00B17D19" w:rsidRPr="00997D25" w:rsidRDefault="00B17D19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</w:pPr>
          </w:p>
          <w:p w14:paraId="07F1D4D9" w14:textId="77777777" w:rsidR="00B17D19" w:rsidRPr="00997D25" w:rsidRDefault="00B17D19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</w:pPr>
          </w:p>
          <w:p w14:paraId="637F357D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___________________</w:t>
            </w:r>
          </w:p>
          <w:p w14:paraId="2233E024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in cifre</w:t>
            </w:r>
          </w:p>
          <w:p w14:paraId="3B2A95DA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___________________</w:t>
            </w:r>
          </w:p>
          <w:p w14:paraId="6BC39EB0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in lettere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BC59D" w14:textId="77777777" w:rsidR="00B17D19" w:rsidRPr="00997D25" w:rsidRDefault="00B17D19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</w:p>
          <w:p w14:paraId="3AC905A8" w14:textId="77777777" w:rsidR="00B17D19" w:rsidRPr="00997D25" w:rsidRDefault="00B17D19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</w:p>
          <w:p w14:paraId="4CEACDE8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_____________________</w:t>
            </w:r>
          </w:p>
          <w:p w14:paraId="66EA08E2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cifre</w:t>
            </w:r>
          </w:p>
          <w:p w14:paraId="3B63AA82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_____________________</w:t>
            </w:r>
          </w:p>
          <w:p w14:paraId="7990FFFC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lettere</w:t>
            </w:r>
          </w:p>
        </w:tc>
      </w:tr>
    </w:tbl>
    <w:p w14:paraId="44BED00C" w14:textId="1FDC6D50" w:rsidR="00B17D19" w:rsidRDefault="00B17D19">
      <w:pPr>
        <w:pStyle w:val="Standard"/>
        <w:autoSpaceDE w:val="0"/>
        <w:jc w:val="both"/>
        <w:rPr>
          <w:rFonts w:asciiTheme="majorHAnsi" w:eastAsia="Tahoma" w:hAnsiTheme="majorHAnsi" w:cstheme="majorHAnsi"/>
          <w:b/>
          <w:bCs/>
          <w:sz w:val="22"/>
          <w:szCs w:val="22"/>
          <w:lang w:val="fr-FR"/>
        </w:rPr>
      </w:pPr>
    </w:p>
    <w:p w14:paraId="665A5706" w14:textId="77777777" w:rsidR="00A801E9" w:rsidRPr="00997D25" w:rsidRDefault="00A801E9">
      <w:pPr>
        <w:pStyle w:val="Standard"/>
        <w:autoSpaceDE w:val="0"/>
        <w:jc w:val="both"/>
        <w:rPr>
          <w:rFonts w:asciiTheme="majorHAnsi" w:eastAsia="Tahoma" w:hAnsiTheme="majorHAnsi" w:cstheme="majorHAnsi"/>
          <w:b/>
          <w:bCs/>
          <w:sz w:val="22"/>
          <w:szCs w:val="22"/>
          <w:lang w:val="fr-FR"/>
        </w:rPr>
      </w:pPr>
    </w:p>
    <w:p w14:paraId="67403838" w14:textId="77777777" w:rsidR="00B17D19" w:rsidRPr="00997D25" w:rsidRDefault="00FC4CE1">
      <w:pPr>
        <w:pStyle w:val="Standard"/>
        <w:autoSpaceDE w:val="0"/>
        <w:jc w:val="both"/>
        <w:rPr>
          <w:rFonts w:asciiTheme="majorHAnsi" w:hAnsiTheme="majorHAnsi" w:cstheme="majorHAnsi"/>
          <w:sz w:val="22"/>
          <w:szCs w:val="22"/>
        </w:rPr>
      </w:pPr>
      <w:r w:rsidRPr="00997D25">
        <w:rPr>
          <w:rFonts w:asciiTheme="majorHAnsi" w:eastAsia="Tahoma" w:hAnsiTheme="majorHAnsi" w:cstheme="majorHAnsi"/>
          <w:b/>
          <w:bCs/>
          <w:sz w:val="22"/>
          <w:szCs w:val="22"/>
          <w:lang w:val="fr-FR"/>
        </w:rPr>
        <w:t>B)</w:t>
      </w:r>
    </w:p>
    <w:tbl>
      <w:tblPr>
        <w:tblW w:w="14415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5"/>
        <w:gridCol w:w="3180"/>
      </w:tblGrid>
      <w:tr w:rsidR="00B17D19" w:rsidRPr="00997D25" w14:paraId="2EA26D4C" w14:textId="77777777">
        <w:tc>
          <w:tcPr>
            <w:tcW w:w="1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9B0B6" w14:textId="77777777" w:rsidR="00B17D19" w:rsidRPr="004628F1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628F1">
              <w:rPr>
                <w:rFonts w:asciiTheme="majorHAnsi" w:eastAsia="Tahoma" w:hAnsiTheme="majorHAnsi" w:cstheme="majorHAnsi"/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>PREZZO TOTALE OFFERTO (somma prezzi colonna G, tabella a1 + tabella a2 )</w:t>
            </w:r>
          </w:p>
          <w:p w14:paraId="5FBCECF7" w14:textId="0AE69969" w:rsidR="00B17D19" w:rsidRPr="00997D25" w:rsidRDefault="00FC4CE1" w:rsidP="00883D2C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8F1">
              <w:rPr>
                <w:rFonts w:asciiTheme="majorHAnsi" w:eastAsia="Tahoma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N.B. detto prezzo dovrà risultare inferiore all'importo posto a base di gara e pari ad Euro </w:t>
            </w:r>
            <w:r w:rsidR="00883D2C" w:rsidRPr="004628F1">
              <w:rPr>
                <w:rFonts w:asciiTheme="majorHAnsi" w:eastAsia="Tahoma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45.000,00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B9812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</w:t>
            </w:r>
          </w:p>
          <w:p w14:paraId="1C65CA4D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cifre</w:t>
            </w:r>
          </w:p>
          <w:p w14:paraId="080EA4D9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€ ____</w:t>
            </w:r>
            <w:r w:rsidRPr="00997D25">
              <w:rPr>
                <w:rFonts w:asciiTheme="majorHAnsi" w:eastAsia="Tahoma" w:hAnsiTheme="majorHAnsi" w:cstheme="majorHAnsi"/>
                <w:sz w:val="22"/>
                <w:szCs w:val="22"/>
                <w:u w:val="single"/>
                <w:lang w:val="fr-FR"/>
              </w:rPr>
              <w:t>______________</w:t>
            </w:r>
          </w:p>
          <w:p w14:paraId="34D6C724" w14:textId="77777777" w:rsidR="00B17D19" w:rsidRPr="00997D25" w:rsidRDefault="00FC4CE1">
            <w:pPr>
              <w:pStyle w:val="Standard"/>
              <w:autoSpaceDE w:val="0"/>
              <w:jc w:val="both"/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</w:pPr>
            <w:r w:rsidRPr="00997D25">
              <w:rPr>
                <w:rFonts w:asciiTheme="majorHAnsi" w:eastAsia="Tahoma" w:hAnsiTheme="majorHAnsi" w:cstheme="majorHAnsi"/>
                <w:sz w:val="22"/>
                <w:szCs w:val="22"/>
                <w:lang w:val="fr-FR"/>
              </w:rPr>
              <w:t>in lettere</w:t>
            </w:r>
          </w:p>
        </w:tc>
      </w:tr>
    </w:tbl>
    <w:p w14:paraId="2847BF72" w14:textId="77777777" w:rsidR="00B17D19" w:rsidRPr="00997D25" w:rsidRDefault="00B17D19">
      <w:pPr>
        <w:pStyle w:val="Standard"/>
        <w:autoSpaceDE w:val="0"/>
        <w:jc w:val="both"/>
        <w:rPr>
          <w:rFonts w:asciiTheme="majorHAnsi" w:eastAsia="Tahoma" w:hAnsiTheme="majorHAnsi" w:cstheme="majorHAnsi"/>
          <w:b/>
          <w:bCs/>
          <w:sz w:val="22"/>
          <w:szCs w:val="22"/>
        </w:rPr>
      </w:pPr>
    </w:p>
    <w:p w14:paraId="63885326" w14:textId="77777777" w:rsidR="00B17D19" w:rsidRPr="00A801E9" w:rsidRDefault="00B17D19">
      <w:pPr>
        <w:pStyle w:val="Titolo2"/>
        <w:autoSpaceDE w:val="0"/>
        <w:rPr>
          <w:rFonts w:asciiTheme="majorHAnsi" w:hAnsiTheme="majorHAnsi" w:cstheme="majorHAnsi"/>
          <w:sz w:val="22"/>
          <w:szCs w:val="22"/>
          <w:u w:val="none"/>
        </w:rPr>
      </w:pPr>
    </w:p>
    <w:p w14:paraId="7FEAD7BB" w14:textId="77777777" w:rsidR="00B17D19" w:rsidRPr="00A801E9" w:rsidRDefault="00B17D19">
      <w:pPr>
        <w:pStyle w:val="Standard"/>
        <w:autoSpaceDE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6F631598" w14:textId="77777777" w:rsidR="00B17D19" w:rsidRPr="004628F1" w:rsidRDefault="00FC4CE1">
      <w:pPr>
        <w:pStyle w:val="WW-Predefinito"/>
        <w:jc w:val="center"/>
        <w:rPr>
          <w:rFonts w:asciiTheme="majorHAnsi" w:hAnsiTheme="majorHAnsi" w:cstheme="majorHAnsi"/>
          <w:b/>
          <w:sz w:val="22"/>
          <w:szCs w:val="22"/>
          <w:lang w:val="it-IT"/>
        </w:rPr>
      </w:pPr>
      <w:r w:rsidRPr="004628F1">
        <w:rPr>
          <w:rFonts w:asciiTheme="majorHAnsi" w:hAnsiTheme="majorHAnsi" w:cstheme="majorHAnsi"/>
          <w:b/>
          <w:sz w:val="22"/>
          <w:szCs w:val="22"/>
          <w:lang w:val="it-IT"/>
        </w:rPr>
        <w:t xml:space="preserve">E CONTESTUALMENTE DICHIARA QUANTO SEGUE: </w:t>
      </w:r>
      <w:r w:rsidRPr="004628F1">
        <w:rPr>
          <w:rFonts w:asciiTheme="majorHAnsi" w:hAnsiTheme="majorHAnsi" w:cstheme="majorHAnsi"/>
          <w:b/>
          <w:sz w:val="22"/>
          <w:szCs w:val="22"/>
          <w:lang w:val="it-IT"/>
        </w:rPr>
        <w:tab/>
      </w:r>
    </w:p>
    <w:p w14:paraId="47406161" w14:textId="77777777" w:rsidR="00B17D19" w:rsidRPr="004628F1" w:rsidRDefault="00B17D19">
      <w:pPr>
        <w:pStyle w:val="WW-Predefinito"/>
        <w:rPr>
          <w:rFonts w:asciiTheme="majorHAnsi" w:hAnsiTheme="majorHAnsi" w:cstheme="majorHAnsi"/>
          <w:b/>
          <w:sz w:val="22"/>
          <w:szCs w:val="22"/>
          <w:lang w:val="it-IT"/>
        </w:rPr>
      </w:pPr>
    </w:p>
    <w:p w14:paraId="3E23D1F2" w14:textId="77777777" w:rsidR="00A801E9" w:rsidRPr="00A801E9" w:rsidRDefault="00A801E9" w:rsidP="00997D25">
      <w:pPr>
        <w:pStyle w:val="Standard"/>
        <w:spacing w:line="240" w:lineRule="atLeast"/>
        <w:ind w:left="567" w:hanging="425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175DF17" w14:textId="77777777" w:rsidR="00A801E9" w:rsidRPr="00A801E9" w:rsidRDefault="00A801E9" w:rsidP="00A801E9">
      <w:pPr>
        <w:pStyle w:val="Paragrafoelenco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801E9">
        <w:rPr>
          <w:rFonts w:asciiTheme="majorHAnsi" w:hAnsiTheme="majorHAnsi" w:cstheme="majorHAnsi"/>
        </w:rPr>
        <w:t>che i costi della manodopera per l’esecuzione del servizio ammontano a complessivi € __________ (riferiti alla durata contrattuale);</w:t>
      </w:r>
    </w:p>
    <w:p w14:paraId="31FC5DE2" w14:textId="77777777" w:rsidR="00A801E9" w:rsidRPr="00A801E9" w:rsidRDefault="00A801E9" w:rsidP="00A801E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801E9">
        <w:rPr>
          <w:rFonts w:asciiTheme="majorHAnsi" w:hAnsiTheme="majorHAnsi" w:cstheme="majorHAnsi"/>
        </w:rPr>
        <w:t>che i costi per la sicurezza interna aziendale ammontano a complessivi € ___________ (riferiti alla durata contrattuale).</w:t>
      </w:r>
    </w:p>
    <w:p w14:paraId="39AA697D" w14:textId="77777777" w:rsidR="00A801E9" w:rsidRPr="00A801E9" w:rsidRDefault="00A801E9" w:rsidP="00A801E9">
      <w:pPr>
        <w:autoSpaceDE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99DB7B3" w14:textId="77777777" w:rsidR="00A801E9" w:rsidRPr="00A801E9" w:rsidRDefault="00A801E9" w:rsidP="00A801E9">
      <w:pPr>
        <w:autoSpaceDE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801E9">
        <w:rPr>
          <w:rFonts w:asciiTheme="majorHAnsi" w:hAnsiTheme="majorHAnsi" w:cstheme="majorHAnsi"/>
          <w:b/>
          <w:sz w:val="22"/>
          <w:szCs w:val="22"/>
        </w:rPr>
        <w:t>Dichiara altresì:</w:t>
      </w:r>
    </w:p>
    <w:p w14:paraId="129D3F52" w14:textId="77777777" w:rsidR="00A801E9" w:rsidRPr="00A801E9" w:rsidRDefault="00A801E9" w:rsidP="00A801E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801E9">
        <w:rPr>
          <w:rFonts w:asciiTheme="majorHAnsi" w:hAnsiTheme="majorHAnsi" w:cstheme="majorHAnsi"/>
        </w:rPr>
        <w:t>l’impegno e l’irrevocabilità dell’offerta per almeno 180 giorni a decorrere dalla data di scadenza fissata per la sua presentazione;</w:t>
      </w:r>
    </w:p>
    <w:p w14:paraId="3592F8D8" w14:textId="77777777" w:rsidR="00A801E9" w:rsidRPr="00A801E9" w:rsidRDefault="00A801E9" w:rsidP="00A801E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801E9">
        <w:rPr>
          <w:rFonts w:asciiTheme="majorHAnsi" w:hAnsiTheme="majorHAnsi" w:cstheme="majorHAnsi"/>
        </w:rPr>
        <w:t>che la presente offerta è incondizionata e tiene conto di tutti gli adempimenti previsti dal capitolato speciale;</w:t>
      </w:r>
    </w:p>
    <w:p w14:paraId="626137F4" w14:textId="77777777" w:rsidR="00A801E9" w:rsidRPr="00A801E9" w:rsidRDefault="00A801E9" w:rsidP="00A801E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color w:val="000000"/>
        </w:rPr>
      </w:pPr>
      <w:r w:rsidRPr="00A801E9">
        <w:rPr>
          <w:rFonts w:asciiTheme="majorHAnsi" w:hAnsiTheme="majorHAnsi" w:cstheme="majorHAnsi"/>
        </w:rPr>
        <w:t>che nella formulazione dell’offerta economica sono stati rispettati i trattamenti salariali minimi, e che gli oneri previsti per il rispetto della sicurezza, sono oggettivamente congrui rispetto all’entità dei servizi prestati;</w:t>
      </w:r>
    </w:p>
    <w:p w14:paraId="46AC8267" w14:textId="77777777" w:rsidR="00A801E9" w:rsidRPr="00A801E9" w:rsidRDefault="00A801E9" w:rsidP="00A801E9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137F6F" w14:textId="77777777" w:rsidR="00A801E9" w:rsidRPr="00A801E9" w:rsidRDefault="00A801E9" w:rsidP="00A801E9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A801E9">
        <w:rPr>
          <w:rFonts w:asciiTheme="majorHAnsi" w:hAnsiTheme="majorHAnsi" w:cstheme="majorHAnsi"/>
          <w:b/>
          <w:sz w:val="22"/>
          <w:szCs w:val="22"/>
        </w:rPr>
        <w:t>Si dichiara inoltre di aver preso conoscenza ed accettare integralmente quanto di seguito indicato:</w:t>
      </w:r>
    </w:p>
    <w:p w14:paraId="7E0CB33E" w14:textId="77777777" w:rsidR="00A801E9" w:rsidRPr="00A801E9" w:rsidRDefault="00A801E9" w:rsidP="00A801E9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A801E9">
        <w:rPr>
          <w:rFonts w:asciiTheme="majorHAnsi" w:hAnsiTheme="majorHAnsi" w:cstheme="majorHAnsi"/>
        </w:rPr>
        <w:t xml:space="preserve">Saranno ammesse offerte solo in ribasso rispetto all’importo complessivo posto a base di gara soggetto a ribasso; pertanto il prezzo TOTALE di cui alla lettera B, dovrà risultare, a pena di esclusione, inferiore all’importo posto a base d’asta. </w:t>
      </w:r>
      <w:r w:rsidRPr="00A801E9">
        <w:rPr>
          <w:rFonts w:asciiTheme="majorHAnsi" w:hAnsiTheme="majorHAnsi" w:cstheme="majorHAnsi"/>
          <w:b/>
          <w:color w:val="C00000"/>
        </w:rPr>
        <w:t>(*)</w:t>
      </w:r>
    </w:p>
    <w:p w14:paraId="48453D45" w14:textId="77777777" w:rsidR="00A801E9" w:rsidRPr="00A801E9" w:rsidRDefault="00A801E9" w:rsidP="00A801E9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A801E9">
        <w:rPr>
          <w:rFonts w:asciiTheme="majorHAnsi" w:hAnsiTheme="majorHAnsi" w:cstheme="majorHAnsi"/>
        </w:rPr>
        <w:t>In caso di discordanza fra i valori espressi in cifre e quelli espressi in lettere prevale quanto indicato in lettere;</w:t>
      </w:r>
    </w:p>
    <w:p w14:paraId="2A44F2B3" w14:textId="77777777" w:rsidR="00A801E9" w:rsidRPr="00A801E9" w:rsidRDefault="00A801E9" w:rsidP="00997D25">
      <w:pPr>
        <w:pStyle w:val="Standard"/>
        <w:spacing w:line="240" w:lineRule="atLeast"/>
        <w:ind w:left="567" w:hanging="425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E4252F8" w14:textId="77777777" w:rsidR="00A801E9" w:rsidRPr="00A801E9" w:rsidRDefault="00A801E9" w:rsidP="00997D25">
      <w:pPr>
        <w:pStyle w:val="Standard"/>
        <w:spacing w:line="240" w:lineRule="atLeast"/>
        <w:ind w:left="567" w:hanging="425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CA81B7E" w14:textId="77777777" w:rsidR="00E76696" w:rsidRPr="00A801E9" w:rsidRDefault="00E76696">
      <w:pPr>
        <w:pStyle w:val="Standard"/>
        <w:autoSpaceDE w:val="0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38339CBF" w14:textId="77777777" w:rsidR="00E76696" w:rsidRPr="00A801E9" w:rsidRDefault="00E76696">
      <w:pPr>
        <w:pStyle w:val="Standard"/>
        <w:autoSpaceDE w:val="0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2F111B69" w14:textId="77777777" w:rsidR="00B17D19" w:rsidRPr="00A801E9" w:rsidRDefault="00FC4CE1">
      <w:pPr>
        <w:pStyle w:val="WW-Predefinito"/>
        <w:rPr>
          <w:rFonts w:asciiTheme="majorHAnsi" w:hAnsiTheme="majorHAnsi" w:cstheme="majorHAnsi"/>
          <w:sz w:val="22"/>
          <w:szCs w:val="22"/>
          <w:lang w:val="it-IT"/>
        </w:rPr>
      </w:pPr>
      <w:r w:rsidRPr="00A801E9">
        <w:rPr>
          <w:rFonts w:asciiTheme="majorHAnsi" w:hAnsiTheme="majorHAnsi" w:cstheme="majorHAnsi"/>
          <w:sz w:val="22"/>
          <w:szCs w:val="22"/>
          <w:lang w:val="it-IT"/>
        </w:rPr>
        <w:t>Data ________________________</w:t>
      </w:r>
    </w:p>
    <w:p w14:paraId="3E5564AF" w14:textId="7716BCD8" w:rsidR="00B17D19" w:rsidRPr="00A801E9" w:rsidRDefault="00A801E9">
      <w:pPr>
        <w:pStyle w:val="WW-Predefinito"/>
        <w:jc w:val="right"/>
        <w:rPr>
          <w:rFonts w:asciiTheme="majorHAnsi" w:hAnsiTheme="majorHAnsi" w:cstheme="majorHAnsi"/>
          <w:sz w:val="22"/>
          <w:szCs w:val="22"/>
          <w:lang w:val="it-IT"/>
        </w:rPr>
      </w:pPr>
      <w:r w:rsidRPr="00A801E9">
        <w:rPr>
          <w:rFonts w:asciiTheme="majorHAnsi" w:hAnsiTheme="majorHAnsi" w:cstheme="majorHAnsi"/>
          <w:sz w:val="22"/>
          <w:szCs w:val="22"/>
          <w:lang w:val="it-IT"/>
        </w:rPr>
        <w:t>______</w:t>
      </w:r>
      <w:r w:rsidR="00FC4CE1" w:rsidRPr="00A801E9">
        <w:rPr>
          <w:rFonts w:asciiTheme="majorHAnsi" w:hAnsiTheme="majorHAnsi" w:cstheme="majorHAnsi"/>
          <w:sz w:val="22"/>
          <w:szCs w:val="22"/>
          <w:lang w:val="it-IT"/>
        </w:rPr>
        <w:t>____________________________</w:t>
      </w:r>
    </w:p>
    <w:p w14:paraId="129E621D" w14:textId="1090FDBF" w:rsidR="00A801E9" w:rsidRPr="00A801E9" w:rsidRDefault="00A801E9" w:rsidP="00A801E9">
      <w:pPr>
        <w:tabs>
          <w:tab w:val="left" w:pos="8070"/>
        </w:tabs>
        <w:ind w:firstLine="10490"/>
        <w:jc w:val="both"/>
        <w:rPr>
          <w:rFonts w:asciiTheme="majorHAnsi" w:hAnsiTheme="majorHAnsi" w:cstheme="majorHAnsi"/>
          <w:sz w:val="22"/>
          <w:szCs w:val="22"/>
        </w:rPr>
      </w:pPr>
      <w:r w:rsidRPr="00A801E9">
        <w:rPr>
          <w:rFonts w:asciiTheme="majorHAnsi" w:hAnsiTheme="majorHAnsi" w:cstheme="majorHAnsi"/>
          <w:sz w:val="22"/>
          <w:szCs w:val="22"/>
        </w:rPr>
        <w:t>(firma del legale rappresentante dell’impresa)</w:t>
      </w:r>
    </w:p>
    <w:p w14:paraId="292BDBDC" w14:textId="77777777" w:rsidR="00A801E9" w:rsidRPr="00997D25" w:rsidRDefault="00A801E9">
      <w:pPr>
        <w:pStyle w:val="WW-Predefinito"/>
        <w:jc w:val="right"/>
        <w:rPr>
          <w:rFonts w:asciiTheme="majorHAnsi" w:hAnsiTheme="majorHAnsi" w:cstheme="majorHAnsi"/>
          <w:sz w:val="22"/>
          <w:szCs w:val="22"/>
          <w:lang w:val="it-IT"/>
        </w:rPr>
      </w:pPr>
    </w:p>
    <w:sectPr w:rsidR="00A801E9" w:rsidRPr="00997D25">
      <w:pgSz w:w="16838" w:h="11906" w:orient="landscape"/>
      <w:pgMar w:top="794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48519" w14:textId="77777777" w:rsidR="00601BC7" w:rsidRDefault="00601BC7">
      <w:r>
        <w:separator/>
      </w:r>
    </w:p>
  </w:endnote>
  <w:endnote w:type="continuationSeparator" w:id="0">
    <w:p w14:paraId="2239CD0E" w14:textId="77777777" w:rsidR="00601BC7" w:rsidRDefault="0060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10 cpi">
    <w:charset w:val="00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05BE6" w14:textId="77777777" w:rsidR="00601BC7" w:rsidRDefault="00601BC7">
      <w:r>
        <w:rPr>
          <w:color w:val="000000"/>
        </w:rPr>
        <w:separator/>
      </w:r>
    </w:p>
  </w:footnote>
  <w:footnote w:type="continuationSeparator" w:id="0">
    <w:p w14:paraId="764FFED6" w14:textId="77777777" w:rsidR="00601BC7" w:rsidRDefault="0060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A77"/>
    <w:multiLevelType w:val="multilevel"/>
    <w:tmpl w:val="4050A4E2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 w15:restartNumberingAfterBreak="0">
    <w:nsid w:val="1FDE35D0"/>
    <w:multiLevelType w:val="hybridMultilevel"/>
    <w:tmpl w:val="4D2E6DE0"/>
    <w:lvl w:ilvl="0" w:tplc="8E40B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24403"/>
    <w:multiLevelType w:val="multilevel"/>
    <w:tmpl w:val="E384DF64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39A64AFC"/>
    <w:multiLevelType w:val="multilevel"/>
    <w:tmpl w:val="D7E86AE6"/>
    <w:styleLink w:val="WW8Nu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abstractNum w:abstractNumId="4" w15:restartNumberingAfterBreak="0">
    <w:nsid w:val="3FA5653A"/>
    <w:multiLevelType w:val="multilevel"/>
    <w:tmpl w:val="5B88FE9C"/>
    <w:styleLink w:val="RTFNum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5" w15:restartNumberingAfterBreak="0">
    <w:nsid w:val="477810A2"/>
    <w:multiLevelType w:val="multilevel"/>
    <w:tmpl w:val="77BE26DC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 w15:restartNumberingAfterBreak="0">
    <w:nsid w:val="50E80E45"/>
    <w:multiLevelType w:val="hybridMultilevel"/>
    <w:tmpl w:val="AAB2FF6E"/>
    <w:lvl w:ilvl="0" w:tplc="5C6047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D0346"/>
    <w:multiLevelType w:val="multilevel"/>
    <w:tmpl w:val="A3A8FF72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19"/>
    <w:rsid w:val="00021BCD"/>
    <w:rsid w:val="00074776"/>
    <w:rsid w:val="000830AA"/>
    <w:rsid w:val="00150AF5"/>
    <w:rsid w:val="00260F40"/>
    <w:rsid w:val="00265865"/>
    <w:rsid w:val="00370813"/>
    <w:rsid w:val="003860EE"/>
    <w:rsid w:val="003B5B6C"/>
    <w:rsid w:val="003C43BD"/>
    <w:rsid w:val="004628F1"/>
    <w:rsid w:val="004F6A29"/>
    <w:rsid w:val="00601BC7"/>
    <w:rsid w:val="006973E2"/>
    <w:rsid w:val="00773415"/>
    <w:rsid w:val="00777D71"/>
    <w:rsid w:val="00883D2C"/>
    <w:rsid w:val="00997D25"/>
    <w:rsid w:val="00A16C50"/>
    <w:rsid w:val="00A53DAC"/>
    <w:rsid w:val="00A801E9"/>
    <w:rsid w:val="00AC0868"/>
    <w:rsid w:val="00AE65D9"/>
    <w:rsid w:val="00AF3B64"/>
    <w:rsid w:val="00B17D19"/>
    <w:rsid w:val="00B20222"/>
    <w:rsid w:val="00B4109A"/>
    <w:rsid w:val="00B75986"/>
    <w:rsid w:val="00DA1BD2"/>
    <w:rsid w:val="00E306A8"/>
    <w:rsid w:val="00E76696"/>
    <w:rsid w:val="00ED2FCB"/>
    <w:rsid w:val="00F45223"/>
    <w:rsid w:val="00F54C5B"/>
    <w:rsid w:val="00F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882F"/>
  <w15:docId w15:val="{438A2773-98BF-4AF3-B4DC-0EBC451F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WW-Predefinito"/>
    <w:next w:val="WW-Predefinito"/>
    <w:pPr>
      <w:keepNext/>
      <w:widowControl/>
      <w:jc w:val="center"/>
      <w:outlineLvl w:val="0"/>
    </w:pPr>
    <w:rPr>
      <w:b/>
      <w:lang w:val="it-IT"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rFonts w:ascii="Tahoma" w:eastAsia="Tahoma" w:hAnsi="Tahoma" w:cs="Tahoma"/>
      <w:b/>
      <w:bCs/>
      <w:u w:val="single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W-Predefinito">
    <w:name w:val="WW-Predefinito"/>
    <w:pPr>
      <w:suppressAutoHyphens/>
    </w:pPr>
    <w:rPr>
      <w:rFonts w:eastAsia="Times New Roman" w:cs="Times New Roman"/>
      <w:szCs w:val="20"/>
      <w:lang w:val="en-US" w:eastAsia="it-IT"/>
    </w:rPr>
  </w:style>
  <w:style w:type="paragraph" w:styleId="Sottotitolo">
    <w:name w:val="Subtitle"/>
    <w:basedOn w:val="WW-Predefinito"/>
    <w:next w:val="Standard"/>
    <w:pPr>
      <w:widowControl/>
      <w:spacing w:after="60"/>
      <w:jc w:val="center"/>
    </w:pPr>
    <w:rPr>
      <w:rFonts w:ascii="Arial" w:hAnsi="Arial"/>
      <w:i/>
      <w:lang w:val="it-IT"/>
    </w:rPr>
  </w:style>
  <w:style w:type="paragraph" w:styleId="Intestazione">
    <w:name w:val="header"/>
    <w:basedOn w:val="WW-Predefinito"/>
    <w:pPr>
      <w:widowControl/>
      <w:tabs>
        <w:tab w:val="center" w:pos="4819"/>
        <w:tab w:val="right" w:pos="9638"/>
      </w:tabs>
    </w:pPr>
    <w:rPr>
      <w:lang w:val="it-IT"/>
    </w:rPr>
  </w:style>
  <w:style w:type="paragraph" w:styleId="Rientrocorpodeltesto2">
    <w:name w:val="Body Text Indent 2"/>
    <w:basedOn w:val="Standard"/>
    <w:pPr>
      <w:spacing w:line="240" w:lineRule="atLeast"/>
      <w:ind w:left="357" w:firstLine="69"/>
      <w:jc w:val="both"/>
    </w:pPr>
    <w:rPr>
      <w:rFonts w:ascii="Tahoma" w:hAnsi="Tahoma" w:cs="Tahoma"/>
      <w:color w:val="FF0000"/>
    </w:rPr>
  </w:style>
  <w:style w:type="paragraph" w:customStyle="1" w:styleId="WW-Predefinito1">
    <w:name w:val="WW-Predefinito1"/>
    <w:pPr>
      <w:suppressAutoHyphens/>
      <w:autoSpaceDE w:val="0"/>
    </w:pPr>
    <w:rPr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Predefinito12">
    <w:name w:val="WW-Predefinito12"/>
    <w:pPr>
      <w:suppressAutoHyphens/>
      <w:autoSpaceDE w:val="0"/>
    </w:pPr>
    <w:rPr>
      <w:lang w:val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">
    <w:name w:val="Carattere predefinito paragrafo"/>
  </w:style>
  <w:style w:type="character" w:customStyle="1" w:styleId="StrongEmphasis">
    <w:name w:val="Strong Emphasis"/>
    <w:basedOn w:val="Caratterepredefinitoparagrafo"/>
    <w:rPr>
      <w:b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RTFNum2">
    <w:name w:val="RTF_Num 2"/>
    <w:basedOn w:val="Nessunelenco"/>
    <w:pPr>
      <w:numPr>
        <w:numId w:val="2"/>
      </w:numPr>
    </w:pPr>
  </w:style>
  <w:style w:type="numbering" w:customStyle="1" w:styleId="RTFNum3">
    <w:name w:val="RTF_Num 3"/>
    <w:basedOn w:val="Nessunelenco"/>
    <w:pPr>
      <w:numPr>
        <w:numId w:val="3"/>
      </w:numPr>
    </w:pPr>
  </w:style>
  <w:style w:type="numbering" w:customStyle="1" w:styleId="RTFNum4">
    <w:name w:val="RTF_Num 4"/>
    <w:basedOn w:val="Nessunelenco"/>
    <w:pPr>
      <w:numPr>
        <w:numId w:val="4"/>
      </w:numPr>
    </w:pPr>
  </w:style>
  <w:style w:type="numbering" w:customStyle="1" w:styleId="RTFNum5">
    <w:name w:val="RTF_Num 5"/>
    <w:basedOn w:val="Nessunelenco"/>
    <w:pPr>
      <w:numPr>
        <w:numId w:val="5"/>
      </w:numPr>
    </w:pPr>
  </w:style>
  <w:style w:type="numbering" w:customStyle="1" w:styleId="RTFNum6">
    <w:name w:val="RTF_Num 6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A801E9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itoli"/>
    <w:basedOn w:val="Normale"/>
    <w:uiPriority w:val="99"/>
    <w:qFormat/>
    <w:rsid w:val="00A801E9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Revisione">
    <w:name w:val="Revision"/>
    <w:hidden/>
    <w:uiPriority w:val="99"/>
    <w:semiHidden/>
    <w:rsid w:val="006973E2"/>
    <w:pPr>
      <w:widowControl/>
      <w:autoSpaceDN/>
      <w:textAlignment w:val="auto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8F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8F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</vt:lpstr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</dc:title>
  <dc:creator>acavalli</dc:creator>
  <cp:lastModifiedBy>Alberto Tomassi</cp:lastModifiedBy>
  <cp:revision>2</cp:revision>
  <cp:lastPrinted>2017-08-25T09:59:00Z</cp:lastPrinted>
  <dcterms:created xsi:type="dcterms:W3CDTF">2024-02-05T08:43:00Z</dcterms:created>
  <dcterms:modified xsi:type="dcterms:W3CDTF">2024-02-05T08:43:00Z</dcterms:modified>
</cp:coreProperties>
</file>