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themeColor="text2" w:val="44546A"/>
          <w:sz w:val="36"/>
          <w:szCs w:val="36"/>
        </w:rPr>
      </w:pPr>
      <w:r>
        <w:rPr/>
        <w:drawing>
          <wp:inline distT="0" distB="0" distL="0" distR="0">
            <wp:extent cx="981075" cy="530860"/>
            <wp:effectExtent l="0" t="0" r="0" b="0"/>
            <wp:docPr id="1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olor w:themeColor="text2" w:val="44546A"/>
          <w:sz w:val="36"/>
          <w:szCs w:val="36"/>
        </w:rPr>
      </w:pPr>
      <w:r>
        <w:rPr>
          <w:b/>
          <w:color w:themeColor="text2" w:val="44546A"/>
          <w:sz w:val="36"/>
          <w:szCs w:val="36"/>
        </w:rPr>
      </w:r>
    </w:p>
    <w:p>
      <w:pPr>
        <w:pStyle w:val="Normal"/>
        <w:rPr>
          <w:b/>
          <w:color w:themeColor="text2" w:val="44546A"/>
          <w:sz w:val="32"/>
          <w:szCs w:val="32"/>
        </w:rPr>
      </w:pPr>
      <w:r>
        <w:rPr>
          <w:b/>
          <w:color w:themeColor="text2" w:val="44546A"/>
          <w:sz w:val="32"/>
          <w:szCs w:val="32"/>
        </w:rPr>
        <w:t xml:space="preserve">Centro di Salute Sede di Valtopina </w:t>
      </w:r>
    </w:p>
    <w:p>
      <w:pPr>
        <w:pStyle w:val="Normal"/>
        <w:rPr/>
      </w:pPr>
      <w:r>
        <w:rPr/>
        <w:drawing>
          <wp:inline distT="0" distB="0" distL="0" distR="0">
            <wp:extent cx="3625850" cy="2030095"/>
            <wp:effectExtent l="0" t="0" r="0" b="0"/>
            <wp:docPr id="2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Responsabile: Dr. Pietro Stella</w:t>
      </w:r>
    </w:p>
    <w:p>
      <w:pPr>
        <w:pStyle w:val="Normal"/>
        <w:rPr/>
      </w:pPr>
      <w:r>
        <w:rPr/>
        <w:t xml:space="preserve">Email: </w:t>
      </w:r>
      <w:hyperlink r:id="rId4">
        <w:bookmarkStart w:id="0" w:name="_GoBack"/>
        <w:bookmarkEnd w:id="0"/>
        <w:r>
          <w:rPr>
            <w:rStyle w:val="Hyperlink"/>
          </w:rPr>
          <w:t>pietro.stella@uslumbria2.it</w:t>
        </w:r>
      </w:hyperlink>
    </w:p>
    <w:p>
      <w:pPr>
        <w:pStyle w:val="Normal"/>
        <w:rPr/>
      </w:pPr>
      <w:r>
        <w:rPr/>
        <w:t xml:space="preserve">Indirizzo: Via Gorizia Valtopina </w:t>
      </w:r>
    </w:p>
    <w:p>
      <w:pPr>
        <w:pStyle w:val="Normal"/>
        <w:rPr/>
      </w:pPr>
      <w:r>
        <w:rPr/>
        <w:t xml:space="preserve">Telefono: 0742 750028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Descrizione del servizio</w:t>
      </w:r>
      <w:r>
        <w:rPr/>
        <w:t xml:space="preserve"> </w:t>
      </w:r>
    </w:p>
    <w:p>
      <w:pPr>
        <w:pStyle w:val="Normal"/>
        <w:rPr/>
      </w:pPr>
      <w:r>
        <w:rPr/>
        <w:t xml:space="preserve">È il luogo dove vengono attivati i percorsi di accesso ai servizi socio sanitari ed erogate le prestazioni socio sanitarie rivolte alla persona.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Elenco prestazioni</w:t>
      </w:r>
      <w:r>
        <w:rPr/>
        <w:t xml:space="preserve"> </w:t>
      </w:r>
    </w:p>
    <w:p>
      <w:pPr>
        <w:pStyle w:val="Normal"/>
        <w:rPr/>
      </w:pPr>
      <w:r>
        <w:rPr/>
        <w:t xml:space="preserve">- Servizio Infermieristico ambulatoriale (prelievi -terapia - medicazioni) </w:t>
      </w:r>
    </w:p>
    <w:p>
      <w:pPr>
        <w:pStyle w:val="Normal"/>
        <w:rPr/>
      </w:pPr>
      <w:r>
        <w:rPr/>
        <w:t xml:space="preserve">- CUP (prenotazioni, scelta e revoca del medico etc.) </w:t>
      </w:r>
    </w:p>
    <w:p>
      <w:pPr>
        <w:pStyle w:val="Normal"/>
        <w:rPr/>
      </w:pPr>
      <w:r>
        <w:rPr/>
        <w:t xml:space="preserve">- Servizio sociale </w:t>
      </w:r>
    </w:p>
    <w:p>
      <w:pPr>
        <w:pStyle w:val="Normal"/>
        <w:rPr/>
      </w:pPr>
      <w:r>
        <w:rPr/>
        <w:t xml:space="preserve">- Vaccinazioni obbligatorie e non </w:t>
      </w:r>
    </w:p>
    <w:p>
      <w:pPr>
        <w:pStyle w:val="Normal"/>
        <w:rPr/>
      </w:pPr>
      <w:r>
        <w:rPr/>
        <w:t xml:space="preserve">- Autorizzazioni (Presidi per diabete, incontinenza, alimenti, materiale da medicazione) </w:t>
      </w:r>
    </w:p>
    <w:p>
      <w:pPr>
        <w:pStyle w:val="Normal"/>
        <w:rPr/>
      </w:pPr>
      <w:r>
        <w:rPr/>
        <w:t xml:space="preserve">- Cure Domiciliari (prestazioni infermieristiche/mediche/riabilitative specialistiche/ domiciliari) </w:t>
      </w:r>
    </w:p>
    <w:p>
      <w:pPr>
        <w:pStyle w:val="Normal"/>
        <w:rPr/>
      </w:pPr>
      <w:r>
        <w:rPr>
          <w:b/>
        </w:rPr>
        <w:t>Dove e quando</w:t>
      </w:r>
      <w:r>
        <w:rPr/>
        <w:t xml:space="preserve"> </w:t>
      </w:r>
    </w:p>
    <w:p>
      <w:pPr>
        <w:pStyle w:val="Normal"/>
        <w:rPr/>
      </w:pPr>
      <w:r>
        <w:rPr/>
        <w:t>Via Gorizia – Valtopina</w:t>
      </w:r>
    </w:p>
    <w:p>
      <w:pPr>
        <w:pStyle w:val="Normal"/>
        <w:rPr/>
      </w:pPr>
      <w:r>
        <w:rPr>
          <w:b/>
        </w:rPr>
        <w:t xml:space="preserve">Attività </w:t>
      </w:r>
      <w:r>
        <w:rPr/>
        <w:t xml:space="preserve"> </w:t>
      </w:r>
    </w:p>
    <w:p>
      <w:pPr>
        <w:pStyle w:val="Normal"/>
        <w:rPr/>
      </w:pPr>
      <w:r>
        <w:rPr>
          <w:b/>
          <w:color w:themeColor="text2" w:val="44546A"/>
        </w:rPr>
        <w:t xml:space="preserve">Giorni di apertura C.U.P </w:t>
      </w:r>
      <w:r>
        <w:rPr/>
        <w:t xml:space="preserve">giovedì (8.00- 12.00) </w:t>
      </w:r>
    </w:p>
    <w:p>
      <w:pPr>
        <w:pStyle w:val="Normal"/>
        <w:rPr/>
      </w:pPr>
      <w:r>
        <w:rPr>
          <w:b/>
          <w:color w:themeColor="text2" w:val="44546A"/>
        </w:rPr>
        <w:t>Prelievi</w:t>
      </w:r>
      <w:r>
        <w:rPr/>
        <w:t xml:space="preserve"> giovedì </w:t>
      </w:r>
    </w:p>
    <w:p>
      <w:pPr>
        <w:pStyle w:val="Normal"/>
        <w:rPr/>
      </w:pPr>
      <w:r>
        <w:rPr>
          <w:b/>
          <w:color w:themeColor="text2" w:val="44546A"/>
        </w:rPr>
        <w:t>Vaccinazioni</w:t>
      </w:r>
      <w:r>
        <w:rPr/>
        <w:t xml:space="preserve"> giovedì </w:t>
      </w:r>
    </w:p>
    <w:p>
      <w:pPr>
        <w:pStyle w:val="Normal"/>
        <w:rPr/>
      </w:pPr>
      <w:r>
        <w:rPr>
          <w:b/>
          <w:color w:themeColor="text2" w:val="44546A"/>
        </w:rPr>
        <w:t>Autorizzazioni sanitarie/ medico legali</w:t>
      </w:r>
      <w:r>
        <w:rPr>
          <w:color w:themeColor="text2" w:val="44546A"/>
        </w:rPr>
        <w:t xml:space="preserve"> </w:t>
      </w:r>
      <w:r>
        <w:rPr/>
        <w:t xml:space="preserve">giovedì </w:t>
      </w:r>
    </w:p>
    <w:p>
      <w:pPr>
        <w:pStyle w:val="Normal"/>
        <w:rPr/>
      </w:pPr>
      <w:r>
        <w:rPr>
          <w:b/>
          <w:color w:themeColor="text2" w:val="44546A"/>
        </w:rPr>
        <w:t>Terapia ambulatoriale</w:t>
      </w:r>
      <w:r>
        <w:rPr>
          <w:color w:themeColor="text2" w:val="44546A"/>
        </w:rPr>
        <w:t xml:space="preserve"> </w:t>
      </w:r>
      <w:r>
        <w:rPr/>
        <w:t xml:space="preserve">giovedì </w:t>
      </w:r>
    </w:p>
    <w:p>
      <w:pPr>
        <w:pStyle w:val="Normal"/>
        <w:rPr/>
      </w:pPr>
      <w:r>
        <w:rPr>
          <w:b/>
          <w:color w:themeColor="text2" w:val="44546A"/>
        </w:rPr>
        <w:t>Cure Domiciliari (Pool di Nocera)</w:t>
      </w:r>
      <w:r>
        <w:rPr>
          <w:color w:themeColor="text2" w:val="44546A"/>
        </w:rPr>
        <w:t xml:space="preserve"> </w:t>
      </w:r>
      <w:r>
        <w:rPr/>
        <w:t xml:space="preserve">Dal lunedì al sabato </w:t>
      </w:r>
    </w:p>
    <w:p>
      <w:pPr>
        <w:pStyle w:val="Normal"/>
        <w:rPr/>
      </w:pPr>
      <w:r>
        <w:rPr>
          <w:b/>
          <w:color w:themeColor="text2" w:val="44546A"/>
        </w:rPr>
        <w:t>Consulenza sociale</w:t>
      </w:r>
      <w:r>
        <w:rPr>
          <w:color w:themeColor="text2" w:val="44546A"/>
        </w:rPr>
        <w:t xml:space="preserve"> </w:t>
      </w:r>
      <w:r>
        <w:rPr/>
        <w:t xml:space="preserve">giovedì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Gli accessi sono sia liberi che programmati è opportuno informarsi preventivamente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Prenotazioni</w:t>
      </w:r>
      <w:r>
        <w:rPr/>
        <w:t xml:space="preserve"> </w:t>
      </w:r>
    </w:p>
    <w:p>
      <w:pPr>
        <w:pStyle w:val="Normal"/>
        <w:rPr/>
      </w:pPr>
      <w:r>
        <w:rPr/>
        <w:t xml:space="preserve">Le attività si effettuano in giorni ed orari prestabiliti e/o su programmazione pertanto è opportuno informarsi prima di accedere. </w:t>
      </w:r>
    </w:p>
    <w:p>
      <w:pPr>
        <w:pStyle w:val="Normal"/>
        <w:rPr/>
      </w:pPr>
      <w:r>
        <w:rPr/>
        <w:t xml:space="preserve">Modulistica: Impegnativa del medico curante (ove richiesta) 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706c9"/>
    <w:rPr>
      <w:color w:themeColor="hyperlink"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36d56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pietro.stella@uslumbria2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LibreOffice/24.2.1.2$Windows_X86_64 LibreOffice_project/db4def46b0453cc22e2d0305797cf981b68ef5ac</Application>
  <AppVersion>15.0000</AppVersion>
  <Pages>2</Pages>
  <Words>165</Words>
  <Characters>1130</Characters>
  <CharactersWithSpaces>1294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2023-12-13T08:35:00Z</dcterms:created>
  <dc:creator>Alberto Tomassi</dc:creator>
  <dc:description/>
  <dc:language>it-IT</dc:language>
  <cp:lastModifiedBy/>
  <dcterms:modified xsi:type="dcterms:W3CDTF">2025-07-12T11:26:27Z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