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94313D">
        <w:t xml:space="preserve">NTARE COMPLESSIVO DEI DEBITI </w:t>
      </w:r>
      <w:r w:rsidR="004D5092">
        <w:t>I</w:t>
      </w:r>
      <w:r w:rsidR="00C14522">
        <w:t xml:space="preserve"> </w:t>
      </w:r>
      <w:r w:rsidR="00667E9A">
        <w:t xml:space="preserve">TRIMESTRE </w:t>
      </w:r>
      <w:r w:rsidR="00C14522">
        <w:t>2025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D0346C">
        <w:t>Ai sensi dell'art.33 del D.lgs.</w:t>
      </w:r>
      <w:r w:rsidR="00207868" w:rsidRPr="00D0346C">
        <w:t xml:space="preserve"> </w:t>
      </w:r>
      <w:r w:rsidRPr="00D0346C">
        <w:t xml:space="preserve">n.33/2013 così come modificato dall'art.29 del D.lgs.25 maggio 2016 n. 97 si evidenzia, alla scadenza del trimestre, un ammontare complessivo dei debiti pari ad euro </w:t>
      </w:r>
      <w:r w:rsidR="0024021B" w:rsidRPr="0024021B">
        <w:t>40</w:t>
      </w:r>
      <w:r w:rsidR="0024021B">
        <w:t>.</w:t>
      </w:r>
      <w:r w:rsidR="0024021B" w:rsidRPr="0024021B">
        <w:t>089</w:t>
      </w:r>
      <w:r w:rsidR="0024021B">
        <w:t>.</w:t>
      </w:r>
      <w:r w:rsidR="0024021B" w:rsidRPr="0024021B">
        <w:t>386,42</w:t>
      </w:r>
      <w:r w:rsidR="000D4640">
        <w:t>.</w:t>
      </w:r>
      <w:bookmarkStart w:id="0" w:name="_GoBack"/>
      <w:bookmarkEnd w:id="0"/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6D7668">
        <w:t>94</w:t>
      </w:r>
      <w:r w:rsidR="0024021B">
        <w:t>1</w:t>
      </w:r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10634"/>
    <w:rsid w:val="000A355D"/>
    <w:rsid w:val="000B649A"/>
    <w:rsid w:val="000D4640"/>
    <w:rsid w:val="0012468B"/>
    <w:rsid w:val="0015151B"/>
    <w:rsid w:val="00155D08"/>
    <w:rsid w:val="00172E45"/>
    <w:rsid w:val="00206BF0"/>
    <w:rsid w:val="00207868"/>
    <w:rsid w:val="0024021B"/>
    <w:rsid w:val="00267CFF"/>
    <w:rsid w:val="002B6ED9"/>
    <w:rsid w:val="00321921"/>
    <w:rsid w:val="0033324D"/>
    <w:rsid w:val="003468DB"/>
    <w:rsid w:val="00352C4D"/>
    <w:rsid w:val="00380F6D"/>
    <w:rsid w:val="003C3D28"/>
    <w:rsid w:val="003D502D"/>
    <w:rsid w:val="003D6C22"/>
    <w:rsid w:val="00482F0C"/>
    <w:rsid w:val="004D5092"/>
    <w:rsid w:val="004E48B2"/>
    <w:rsid w:val="005415F2"/>
    <w:rsid w:val="0059232B"/>
    <w:rsid w:val="005E3FFB"/>
    <w:rsid w:val="006035D6"/>
    <w:rsid w:val="00613FD2"/>
    <w:rsid w:val="00616957"/>
    <w:rsid w:val="006212EE"/>
    <w:rsid w:val="00642402"/>
    <w:rsid w:val="00667E9A"/>
    <w:rsid w:val="00681AF1"/>
    <w:rsid w:val="006D7668"/>
    <w:rsid w:val="00743E41"/>
    <w:rsid w:val="00795876"/>
    <w:rsid w:val="007A7DE7"/>
    <w:rsid w:val="007F40FB"/>
    <w:rsid w:val="0080123B"/>
    <w:rsid w:val="0089306E"/>
    <w:rsid w:val="008A2B81"/>
    <w:rsid w:val="008B379F"/>
    <w:rsid w:val="008B38E2"/>
    <w:rsid w:val="00911E2D"/>
    <w:rsid w:val="00916E25"/>
    <w:rsid w:val="0094313D"/>
    <w:rsid w:val="009A6532"/>
    <w:rsid w:val="00A15F73"/>
    <w:rsid w:val="00A725E2"/>
    <w:rsid w:val="00AF377C"/>
    <w:rsid w:val="00B30162"/>
    <w:rsid w:val="00C13D00"/>
    <w:rsid w:val="00C14522"/>
    <w:rsid w:val="00C319B5"/>
    <w:rsid w:val="00C32C2D"/>
    <w:rsid w:val="00CD2334"/>
    <w:rsid w:val="00D0346C"/>
    <w:rsid w:val="00D30271"/>
    <w:rsid w:val="00D7036F"/>
    <w:rsid w:val="00D756DA"/>
    <w:rsid w:val="00DA12D1"/>
    <w:rsid w:val="00DD6306"/>
    <w:rsid w:val="00E245C0"/>
    <w:rsid w:val="00E410FB"/>
    <w:rsid w:val="00E650E9"/>
    <w:rsid w:val="00E7314A"/>
    <w:rsid w:val="00E81C3B"/>
    <w:rsid w:val="00E97C18"/>
    <w:rsid w:val="00F00BB8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368A8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Alessandro Menichini</cp:lastModifiedBy>
  <cp:revision>27</cp:revision>
  <dcterms:created xsi:type="dcterms:W3CDTF">2022-04-29T08:06:00Z</dcterms:created>
  <dcterms:modified xsi:type="dcterms:W3CDTF">2025-04-28T08:13:00Z</dcterms:modified>
</cp:coreProperties>
</file>