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0D" w:rsidRDefault="007C68A5" w:rsidP="005B7534">
      <w:pPr>
        <w:jc w:val="both"/>
        <w:rPr>
          <w:rFonts w:ascii="Times New Roman" w:hAnsi="Times New Roman" w:cs="Times New Roman"/>
        </w:rPr>
      </w:pPr>
      <w:r w:rsidRPr="00077E5E">
        <w:rPr>
          <w:rFonts w:ascii="Times New Roman" w:hAnsi="Times New Roman" w:cs="Times New Roman"/>
        </w:rPr>
        <w:t>Per effetto della comunicazione della Direzione Amministrazione del Personale, acquisita agli atti d’ufficio:</w:t>
      </w:r>
    </w:p>
    <w:p w:rsidR="00077E5E" w:rsidRPr="00077E5E" w:rsidRDefault="00077E5E" w:rsidP="005B7534">
      <w:pPr>
        <w:jc w:val="both"/>
        <w:rPr>
          <w:rFonts w:ascii="Times New Roman" w:hAnsi="Times New Roman" w:cs="Times New Roman"/>
        </w:rPr>
      </w:pPr>
    </w:p>
    <w:p w:rsidR="007C68A5" w:rsidRPr="00077E5E" w:rsidRDefault="007C68A5" w:rsidP="005B753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77E5E">
        <w:rPr>
          <w:rFonts w:ascii="Times New Roman" w:hAnsi="Times New Roman" w:cs="Times New Roman"/>
          <w:u w:val="single"/>
        </w:rPr>
        <w:t>I dati relativi all’ammontare complessivo dei premi collegati alla performance stanziati</w:t>
      </w:r>
      <w:r w:rsidRPr="00077E5E">
        <w:rPr>
          <w:rFonts w:ascii="Times New Roman" w:hAnsi="Times New Roman" w:cs="Times New Roman"/>
        </w:rPr>
        <w:t xml:space="preserve"> nell’anno 202</w:t>
      </w:r>
      <w:r w:rsidR="00661953">
        <w:rPr>
          <w:rFonts w:ascii="Times New Roman" w:hAnsi="Times New Roman" w:cs="Times New Roman"/>
        </w:rPr>
        <w:t>4</w:t>
      </w:r>
      <w:r w:rsidRPr="00077E5E">
        <w:rPr>
          <w:rFonts w:ascii="Times New Roman" w:hAnsi="Times New Roman" w:cs="Times New Roman"/>
        </w:rPr>
        <w:t xml:space="preserve"> sono i seguenti:</w:t>
      </w:r>
    </w:p>
    <w:p w:rsidR="007C68A5" w:rsidRPr="00077E5E" w:rsidRDefault="007C68A5" w:rsidP="007C68A5">
      <w:pPr>
        <w:pStyle w:val="Paragrafoelenco"/>
        <w:ind w:left="426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6232"/>
        <w:gridCol w:w="2970"/>
      </w:tblGrid>
      <w:tr w:rsidR="007C68A5" w:rsidRPr="00077E5E" w:rsidTr="00FB3B18">
        <w:trPr>
          <w:trHeight w:val="656"/>
        </w:trPr>
        <w:tc>
          <w:tcPr>
            <w:tcW w:w="6232" w:type="dxa"/>
            <w:vAlign w:val="center"/>
          </w:tcPr>
          <w:p w:rsidR="007C68A5" w:rsidRPr="00077E5E" w:rsidRDefault="008151E5" w:rsidP="00FB3B18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Fondo per la retribuzione di R</w:t>
            </w:r>
            <w:r w:rsidR="007C68A5" w:rsidRPr="00077E5E">
              <w:rPr>
                <w:rFonts w:ascii="Times New Roman" w:hAnsi="Times New Roman" w:cs="Times New Roman"/>
              </w:rPr>
              <w:t>isultato</w:t>
            </w:r>
          </w:p>
          <w:p w:rsidR="00FB3B18" w:rsidRPr="00077E5E" w:rsidRDefault="007C68A5" w:rsidP="0002613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(Art. </w:t>
            </w:r>
            <w:r w:rsidR="0002613E">
              <w:rPr>
                <w:rFonts w:ascii="Times New Roman" w:hAnsi="Times New Roman" w:cs="Times New Roman"/>
              </w:rPr>
              <w:t>74 CCNL del 23/01/2024 dell’Area Sanità 2019-2021</w:t>
            </w:r>
            <w:r w:rsidRPr="00077E5E">
              <w:rPr>
                <w:rFonts w:ascii="Times New Roman" w:hAnsi="Times New Roman" w:cs="Times New Roman"/>
              </w:rPr>
              <w:t>) - Dirigenza Medica</w:t>
            </w:r>
          </w:p>
        </w:tc>
        <w:tc>
          <w:tcPr>
            <w:tcW w:w="2970" w:type="dxa"/>
            <w:vAlign w:val="center"/>
          </w:tcPr>
          <w:p w:rsidR="007C68A5" w:rsidRPr="00077E5E" w:rsidRDefault="00C82F25" w:rsidP="00FB3B1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€ 542.314,12</w:t>
            </w:r>
          </w:p>
        </w:tc>
      </w:tr>
      <w:tr w:rsidR="007C68A5" w:rsidRPr="00077E5E" w:rsidTr="00FB3B18">
        <w:trPr>
          <w:trHeight w:val="691"/>
        </w:trPr>
        <w:tc>
          <w:tcPr>
            <w:tcW w:w="6232" w:type="dxa"/>
            <w:vAlign w:val="center"/>
          </w:tcPr>
          <w:p w:rsidR="007C68A5" w:rsidRPr="00077E5E" w:rsidRDefault="008151E5" w:rsidP="00FB3B18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Fondo per la retribuzione di R</w:t>
            </w:r>
            <w:r w:rsidR="007C68A5" w:rsidRPr="00077E5E">
              <w:rPr>
                <w:rFonts w:ascii="Times New Roman" w:hAnsi="Times New Roman" w:cs="Times New Roman"/>
              </w:rPr>
              <w:t>isultato</w:t>
            </w:r>
          </w:p>
          <w:p w:rsidR="00FB3B18" w:rsidRPr="00077E5E" w:rsidRDefault="007C68A5" w:rsidP="00FB3B18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(</w:t>
            </w:r>
            <w:r w:rsidR="0002613E" w:rsidRPr="00077E5E">
              <w:rPr>
                <w:rFonts w:ascii="Times New Roman" w:hAnsi="Times New Roman" w:cs="Times New Roman"/>
              </w:rPr>
              <w:t xml:space="preserve">Art. </w:t>
            </w:r>
            <w:r w:rsidR="0002613E">
              <w:rPr>
                <w:rFonts w:ascii="Times New Roman" w:hAnsi="Times New Roman" w:cs="Times New Roman"/>
              </w:rPr>
              <w:t>74 CCNL del 23/01/2024 dell’Area Sanità 2019-2021</w:t>
            </w:r>
            <w:r w:rsidRPr="00077E5E">
              <w:rPr>
                <w:rFonts w:ascii="Times New Roman" w:hAnsi="Times New Roman" w:cs="Times New Roman"/>
              </w:rPr>
              <w:t>) - Dirigenza Veterinaria</w:t>
            </w:r>
          </w:p>
        </w:tc>
        <w:tc>
          <w:tcPr>
            <w:tcW w:w="2970" w:type="dxa"/>
            <w:vAlign w:val="center"/>
          </w:tcPr>
          <w:p w:rsidR="007C68A5" w:rsidRPr="00077E5E" w:rsidRDefault="00C82F25" w:rsidP="00FB3B1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€ 148.022,29</w:t>
            </w:r>
          </w:p>
        </w:tc>
      </w:tr>
      <w:tr w:rsidR="007C68A5" w:rsidRPr="00077E5E" w:rsidTr="00FB3B18">
        <w:trPr>
          <w:trHeight w:val="283"/>
        </w:trPr>
        <w:tc>
          <w:tcPr>
            <w:tcW w:w="6232" w:type="dxa"/>
            <w:vAlign w:val="center"/>
          </w:tcPr>
          <w:p w:rsidR="007C68A5" w:rsidRPr="00077E5E" w:rsidRDefault="007C68A5" w:rsidP="00FB3B18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Fondo per la retribuzione di </w:t>
            </w:r>
            <w:r w:rsidR="008151E5" w:rsidRPr="00077E5E">
              <w:rPr>
                <w:rFonts w:ascii="Times New Roman" w:hAnsi="Times New Roman" w:cs="Times New Roman"/>
              </w:rPr>
              <w:t>R</w:t>
            </w:r>
            <w:r w:rsidRPr="00077E5E">
              <w:rPr>
                <w:rFonts w:ascii="Times New Roman" w:hAnsi="Times New Roman" w:cs="Times New Roman"/>
              </w:rPr>
              <w:t>isultato</w:t>
            </w:r>
          </w:p>
          <w:p w:rsidR="00FB3B18" w:rsidRPr="00077E5E" w:rsidRDefault="007C68A5" w:rsidP="00FB3B18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(</w:t>
            </w:r>
            <w:r w:rsidR="0002613E" w:rsidRPr="00077E5E">
              <w:rPr>
                <w:rFonts w:ascii="Times New Roman" w:hAnsi="Times New Roman" w:cs="Times New Roman"/>
              </w:rPr>
              <w:t xml:space="preserve">Art. </w:t>
            </w:r>
            <w:r w:rsidR="0002613E">
              <w:rPr>
                <w:rFonts w:ascii="Times New Roman" w:hAnsi="Times New Roman" w:cs="Times New Roman"/>
              </w:rPr>
              <w:t>74 CCNL del 23/01/2024 dell’Area Sanità 2019-2021</w:t>
            </w:r>
            <w:r w:rsidRPr="00077E5E">
              <w:rPr>
                <w:rFonts w:ascii="Times New Roman" w:hAnsi="Times New Roman" w:cs="Times New Roman"/>
              </w:rPr>
              <w:t>) - Dirigenza Sanitaria</w:t>
            </w:r>
            <w:r w:rsidR="0002613E">
              <w:rPr>
                <w:rFonts w:ascii="Times New Roman" w:hAnsi="Times New Roman" w:cs="Times New Roman"/>
              </w:rPr>
              <w:t xml:space="preserve"> e delle Professioni Sanitarie</w:t>
            </w:r>
          </w:p>
        </w:tc>
        <w:tc>
          <w:tcPr>
            <w:tcW w:w="2970" w:type="dxa"/>
            <w:vAlign w:val="center"/>
          </w:tcPr>
          <w:p w:rsidR="007C68A5" w:rsidRPr="00077E5E" w:rsidRDefault="00C82F25" w:rsidP="00FB3B1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€ 111.729,57</w:t>
            </w:r>
          </w:p>
        </w:tc>
      </w:tr>
      <w:tr w:rsidR="007C68A5" w:rsidRPr="00077E5E" w:rsidTr="00FB3B18">
        <w:trPr>
          <w:trHeight w:val="693"/>
        </w:trPr>
        <w:tc>
          <w:tcPr>
            <w:tcW w:w="6232" w:type="dxa"/>
            <w:vAlign w:val="center"/>
          </w:tcPr>
          <w:p w:rsidR="007C68A5" w:rsidRPr="00077E5E" w:rsidRDefault="007C68A5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Fondo per la retribuzione di risultato </w:t>
            </w:r>
            <w:r w:rsidR="00B033EE">
              <w:rPr>
                <w:rFonts w:ascii="Times New Roman" w:hAnsi="Times New Roman" w:cs="Times New Roman"/>
              </w:rPr>
              <w:t xml:space="preserve"> (artt. 91 e 92 CCNL del 17/12/2020 Are Funzioni Enti Locali) </w:t>
            </w:r>
            <w:r w:rsidRPr="00077E5E">
              <w:rPr>
                <w:rFonts w:ascii="Times New Roman" w:hAnsi="Times New Roman" w:cs="Times New Roman"/>
              </w:rPr>
              <w:t>- Dirigenza P.T.A.</w:t>
            </w:r>
          </w:p>
        </w:tc>
        <w:tc>
          <w:tcPr>
            <w:tcW w:w="2970" w:type="dxa"/>
            <w:vAlign w:val="center"/>
          </w:tcPr>
          <w:p w:rsidR="007C68A5" w:rsidRPr="00077E5E" w:rsidRDefault="00C82F25" w:rsidP="00FB3B1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€ 78.943,59</w:t>
            </w:r>
          </w:p>
        </w:tc>
      </w:tr>
      <w:tr w:rsidR="007C68A5" w:rsidRPr="00077E5E" w:rsidTr="00FB3B18">
        <w:trPr>
          <w:trHeight w:val="703"/>
        </w:trPr>
        <w:tc>
          <w:tcPr>
            <w:tcW w:w="6232" w:type="dxa"/>
            <w:vAlign w:val="center"/>
          </w:tcPr>
          <w:p w:rsidR="007C68A5" w:rsidRPr="00077E5E" w:rsidRDefault="007C68A5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Fondo </w:t>
            </w:r>
            <w:proofErr w:type="spellStart"/>
            <w:r w:rsidR="00B033EE">
              <w:rPr>
                <w:rFonts w:ascii="Times New Roman" w:hAnsi="Times New Roman" w:cs="Times New Roman"/>
              </w:rPr>
              <w:t>Premialità</w:t>
            </w:r>
            <w:proofErr w:type="spellEnd"/>
            <w:r w:rsidR="00B033EE">
              <w:rPr>
                <w:rFonts w:ascii="Times New Roman" w:hAnsi="Times New Roman" w:cs="Times New Roman"/>
              </w:rPr>
              <w:t xml:space="preserve"> (art. 103 CCNL del 02/11/2022 personale del Comparto)</w:t>
            </w:r>
            <w:r w:rsidRPr="00077E5E">
              <w:rPr>
                <w:rFonts w:ascii="Times New Roman" w:hAnsi="Times New Roman" w:cs="Times New Roman"/>
              </w:rPr>
              <w:t xml:space="preserve"> - </w:t>
            </w:r>
            <w:r w:rsidR="005B7534" w:rsidRPr="00077E5E">
              <w:rPr>
                <w:rFonts w:ascii="Times New Roman" w:hAnsi="Times New Roman" w:cs="Times New Roman"/>
              </w:rPr>
              <w:t>Comparto</w:t>
            </w:r>
          </w:p>
        </w:tc>
        <w:tc>
          <w:tcPr>
            <w:tcW w:w="2970" w:type="dxa"/>
            <w:vAlign w:val="center"/>
          </w:tcPr>
          <w:p w:rsidR="007C68A5" w:rsidRPr="00077E5E" w:rsidRDefault="00C82F25" w:rsidP="00FB3B18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€ 1.971.234,32</w:t>
            </w:r>
          </w:p>
        </w:tc>
      </w:tr>
    </w:tbl>
    <w:p w:rsidR="007C68A5" w:rsidRPr="00077E5E" w:rsidRDefault="007C68A5" w:rsidP="008151E5">
      <w:pPr>
        <w:rPr>
          <w:rFonts w:ascii="Times New Roman" w:hAnsi="Times New Roman" w:cs="Times New Roman"/>
        </w:rPr>
      </w:pPr>
    </w:p>
    <w:p w:rsidR="007C68A5" w:rsidRPr="00077E5E" w:rsidRDefault="005B7534" w:rsidP="005B753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77E5E">
        <w:rPr>
          <w:rFonts w:ascii="Times New Roman" w:hAnsi="Times New Roman" w:cs="Times New Roman"/>
          <w:u w:val="single"/>
        </w:rPr>
        <w:t xml:space="preserve">I dati relativi all’ammontare dei premi effettivamente distribuiti </w:t>
      </w:r>
      <w:r w:rsidRPr="00077E5E">
        <w:rPr>
          <w:rFonts w:ascii="Times New Roman" w:hAnsi="Times New Roman" w:cs="Times New Roman"/>
        </w:rPr>
        <w:t>secondo la procedura “Performance Individuali – Assegnazione e Valutazione degli Obiettivi”, già pubblicata nella sezione “sistema di Misurazione e Valutazione della Performance” sono i seguenti:</w:t>
      </w:r>
    </w:p>
    <w:p w:rsidR="007C68A5" w:rsidRPr="00077E5E" w:rsidRDefault="007C68A5" w:rsidP="005B7534">
      <w:pPr>
        <w:pStyle w:val="Paragrafoelenco"/>
        <w:ind w:left="426" w:hanging="426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6232"/>
        <w:gridCol w:w="2970"/>
      </w:tblGrid>
      <w:tr w:rsidR="008151E5" w:rsidRPr="00077E5E" w:rsidTr="00902BE4">
        <w:trPr>
          <w:trHeight w:val="798"/>
        </w:trPr>
        <w:tc>
          <w:tcPr>
            <w:tcW w:w="6232" w:type="dxa"/>
            <w:vAlign w:val="center"/>
          </w:tcPr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Fondo per la retribuzione di Risultato</w:t>
            </w:r>
          </w:p>
          <w:p w:rsidR="008151E5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(Art. </w:t>
            </w:r>
            <w:r>
              <w:rPr>
                <w:rFonts w:ascii="Times New Roman" w:hAnsi="Times New Roman" w:cs="Times New Roman"/>
              </w:rPr>
              <w:t>74 CCNL del 23/01/2024 dell’Area Sanità 2019-2021</w:t>
            </w:r>
            <w:r w:rsidRPr="00077E5E">
              <w:rPr>
                <w:rFonts w:ascii="Times New Roman" w:hAnsi="Times New Roman" w:cs="Times New Roman"/>
              </w:rPr>
              <w:t>) - Dirigenza Medica</w:t>
            </w:r>
          </w:p>
        </w:tc>
        <w:tc>
          <w:tcPr>
            <w:tcW w:w="2970" w:type="dxa"/>
            <w:vAlign w:val="center"/>
          </w:tcPr>
          <w:p w:rsidR="008151E5" w:rsidRPr="00077E5E" w:rsidRDefault="00386D61" w:rsidP="008151E5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€ 536.531,57</w:t>
            </w:r>
          </w:p>
        </w:tc>
      </w:tr>
      <w:tr w:rsidR="00B033EE" w:rsidRPr="00077E5E" w:rsidTr="00FB3B18">
        <w:trPr>
          <w:trHeight w:val="692"/>
        </w:trPr>
        <w:tc>
          <w:tcPr>
            <w:tcW w:w="6232" w:type="dxa"/>
            <w:vAlign w:val="center"/>
          </w:tcPr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Fondo per la retribuzione di Risultato</w:t>
            </w:r>
          </w:p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(Art. </w:t>
            </w:r>
            <w:r>
              <w:rPr>
                <w:rFonts w:ascii="Times New Roman" w:hAnsi="Times New Roman" w:cs="Times New Roman"/>
              </w:rPr>
              <w:t>74 CCNL del 23/01/2024 dell’Area Sanità 2019-2021</w:t>
            </w:r>
            <w:r w:rsidRPr="00077E5E">
              <w:rPr>
                <w:rFonts w:ascii="Times New Roman" w:hAnsi="Times New Roman" w:cs="Times New Roman"/>
              </w:rPr>
              <w:t>) - Dirigenza Veterinaria</w:t>
            </w:r>
          </w:p>
        </w:tc>
        <w:tc>
          <w:tcPr>
            <w:tcW w:w="2970" w:type="dxa"/>
            <w:vAlign w:val="center"/>
          </w:tcPr>
          <w:p w:rsidR="00B033EE" w:rsidRPr="00077E5E" w:rsidRDefault="00386D61" w:rsidP="00B033E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€ 148.022,29</w:t>
            </w:r>
            <w:bookmarkStart w:id="0" w:name="_GoBack"/>
            <w:bookmarkEnd w:id="0"/>
          </w:p>
        </w:tc>
      </w:tr>
      <w:tr w:rsidR="00B033EE" w:rsidRPr="00077E5E" w:rsidTr="00FB3B18">
        <w:trPr>
          <w:trHeight w:val="687"/>
        </w:trPr>
        <w:tc>
          <w:tcPr>
            <w:tcW w:w="6232" w:type="dxa"/>
            <w:vAlign w:val="center"/>
          </w:tcPr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>Fondo per la retribuzione di Risultato</w:t>
            </w:r>
          </w:p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(Art. </w:t>
            </w:r>
            <w:r>
              <w:rPr>
                <w:rFonts w:ascii="Times New Roman" w:hAnsi="Times New Roman" w:cs="Times New Roman"/>
              </w:rPr>
              <w:t>74 CCNL del 23/01/2024 dell’Area Sanità 2019-2021</w:t>
            </w:r>
            <w:r w:rsidRPr="00077E5E">
              <w:rPr>
                <w:rFonts w:ascii="Times New Roman" w:hAnsi="Times New Roman" w:cs="Times New Roman"/>
              </w:rPr>
              <w:t>) - Dirigenza Sanitaria</w:t>
            </w:r>
            <w:r>
              <w:rPr>
                <w:rFonts w:ascii="Times New Roman" w:hAnsi="Times New Roman" w:cs="Times New Roman"/>
              </w:rPr>
              <w:t xml:space="preserve"> e delle Professioni Sanitarie</w:t>
            </w:r>
          </w:p>
        </w:tc>
        <w:tc>
          <w:tcPr>
            <w:tcW w:w="2970" w:type="dxa"/>
            <w:vAlign w:val="center"/>
          </w:tcPr>
          <w:p w:rsidR="00B033EE" w:rsidRPr="00077E5E" w:rsidRDefault="00386D61" w:rsidP="00B033E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€ 111.729,57</w:t>
            </w:r>
          </w:p>
        </w:tc>
      </w:tr>
      <w:tr w:rsidR="00B033EE" w:rsidRPr="00077E5E" w:rsidTr="00FB3B18">
        <w:trPr>
          <w:trHeight w:val="711"/>
        </w:trPr>
        <w:tc>
          <w:tcPr>
            <w:tcW w:w="6232" w:type="dxa"/>
            <w:vAlign w:val="center"/>
          </w:tcPr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Fondo per la retribuzione di risultato </w:t>
            </w:r>
            <w:r>
              <w:rPr>
                <w:rFonts w:ascii="Times New Roman" w:hAnsi="Times New Roman" w:cs="Times New Roman"/>
              </w:rPr>
              <w:t xml:space="preserve"> (artt. 91 e 92 CCNL del 17/12/2020 Are</w:t>
            </w:r>
            <w:r w:rsidR="00386D6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Funzioni Enti Locali) </w:t>
            </w:r>
            <w:r w:rsidRPr="00077E5E">
              <w:rPr>
                <w:rFonts w:ascii="Times New Roman" w:hAnsi="Times New Roman" w:cs="Times New Roman"/>
              </w:rPr>
              <w:t>- Dirigenza P.T.A.</w:t>
            </w:r>
          </w:p>
        </w:tc>
        <w:tc>
          <w:tcPr>
            <w:tcW w:w="2970" w:type="dxa"/>
            <w:vAlign w:val="center"/>
          </w:tcPr>
          <w:p w:rsidR="00B033EE" w:rsidRPr="00077E5E" w:rsidRDefault="00386D61" w:rsidP="00B033E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€ 78.943,59</w:t>
            </w:r>
          </w:p>
        </w:tc>
      </w:tr>
      <w:tr w:rsidR="00B033EE" w:rsidRPr="00077E5E" w:rsidTr="00FB3B18">
        <w:trPr>
          <w:trHeight w:val="694"/>
        </w:trPr>
        <w:tc>
          <w:tcPr>
            <w:tcW w:w="6232" w:type="dxa"/>
            <w:vAlign w:val="center"/>
          </w:tcPr>
          <w:p w:rsidR="00B033EE" w:rsidRPr="00077E5E" w:rsidRDefault="00B033EE" w:rsidP="00B033E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  <w:r w:rsidRPr="00077E5E">
              <w:rPr>
                <w:rFonts w:ascii="Times New Roman" w:hAnsi="Times New Roman" w:cs="Times New Roman"/>
              </w:rPr>
              <w:t xml:space="preserve">Fondo </w:t>
            </w:r>
            <w:proofErr w:type="spellStart"/>
            <w:r>
              <w:rPr>
                <w:rFonts w:ascii="Times New Roman" w:hAnsi="Times New Roman" w:cs="Times New Roman"/>
              </w:rPr>
              <w:t>Premialità</w:t>
            </w:r>
            <w:proofErr w:type="spellEnd"/>
            <w:r>
              <w:rPr>
                <w:rFonts w:ascii="Times New Roman" w:hAnsi="Times New Roman" w:cs="Times New Roman"/>
              </w:rPr>
              <w:t xml:space="preserve"> (art. 103 CCNL del 02/11/2022 personale del Comparto)</w:t>
            </w:r>
            <w:r w:rsidRPr="00077E5E">
              <w:rPr>
                <w:rFonts w:ascii="Times New Roman" w:hAnsi="Times New Roman" w:cs="Times New Roman"/>
              </w:rPr>
              <w:t xml:space="preserve"> - Comparto</w:t>
            </w:r>
          </w:p>
        </w:tc>
        <w:tc>
          <w:tcPr>
            <w:tcW w:w="2970" w:type="dxa"/>
            <w:vAlign w:val="center"/>
          </w:tcPr>
          <w:p w:rsidR="00B033EE" w:rsidRPr="00077E5E" w:rsidRDefault="00C82F25" w:rsidP="00B033E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€ 1.969.902,22</w:t>
            </w:r>
          </w:p>
        </w:tc>
      </w:tr>
    </w:tbl>
    <w:p w:rsidR="008151E5" w:rsidRDefault="008151E5" w:rsidP="005B7534">
      <w:pPr>
        <w:pStyle w:val="Paragrafoelenco"/>
        <w:ind w:left="426" w:hanging="426"/>
        <w:jc w:val="both"/>
      </w:pPr>
    </w:p>
    <w:sectPr w:rsidR="008151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148"/>
    <w:multiLevelType w:val="hybridMultilevel"/>
    <w:tmpl w:val="EC5C0A02"/>
    <w:lvl w:ilvl="0" w:tplc="BA640F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D3"/>
    <w:rsid w:val="0002613E"/>
    <w:rsid w:val="00077E5E"/>
    <w:rsid w:val="0009340D"/>
    <w:rsid w:val="00386D61"/>
    <w:rsid w:val="005B7534"/>
    <w:rsid w:val="00661953"/>
    <w:rsid w:val="007C68A5"/>
    <w:rsid w:val="008151E5"/>
    <w:rsid w:val="00B033EE"/>
    <w:rsid w:val="00C82F25"/>
    <w:rsid w:val="00CE4A93"/>
    <w:rsid w:val="00DA70D3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181A"/>
  <w15:chartTrackingRefBased/>
  <w15:docId w15:val="{CB405DD8-ED3A-4D2E-9A56-A1137CFC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8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Massarelli</dc:creator>
  <cp:keywords/>
  <dc:description/>
  <cp:lastModifiedBy>Fabiano Toparini</cp:lastModifiedBy>
  <cp:revision>10</cp:revision>
  <dcterms:created xsi:type="dcterms:W3CDTF">2025-03-20T12:17:00Z</dcterms:created>
  <dcterms:modified xsi:type="dcterms:W3CDTF">2025-10-06T10:00:00Z</dcterms:modified>
</cp:coreProperties>
</file>