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6A" w:rsidRDefault="00FC116A" w:rsidP="00034C74">
      <w:pPr>
        <w:pStyle w:val="Corpotesto"/>
        <w:spacing w:before="180" w:line="403" w:lineRule="auto"/>
        <w:ind w:left="0"/>
        <w:rPr>
          <w:b/>
          <w:bCs/>
          <w:spacing w:val="-2"/>
          <w:shd w:val="clear" w:color="auto" w:fill="FFFF00"/>
        </w:rPr>
      </w:pPr>
    </w:p>
    <w:p w:rsidR="00FC116A" w:rsidRDefault="00034C74">
      <w:pPr>
        <w:pStyle w:val="Titolo1"/>
        <w:spacing w:before="57" w:after="57"/>
      </w:pPr>
      <w:hyperlink r:id="rId4">
        <w:r>
          <w:rPr>
            <w:rStyle w:val="Collegamentoipertestuale"/>
            <w:color w:val="000000"/>
            <w:u w:val="none"/>
          </w:rPr>
          <w:t>Centro di Salute Sede di Spello</w:t>
        </w:r>
      </w:hyperlink>
    </w:p>
    <w:p w:rsidR="00FC116A" w:rsidRDefault="00034C74">
      <w:pPr>
        <w:pStyle w:val="Titolo1"/>
        <w:spacing w:before="57" w:after="57"/>
      </w:pPr>
      <w:r>
        <w:rPr>
          <w:rStyle w:val="Collegamentoipertestuale"/>
          <w:b w:val="0"/>
          <w:bCs w:val="0"/>
          <w:color w:val="000000"/>
          <w:u w:val="none"/>
        </w:rPr>
        <w:t>Responsabile: Dott.ssa Cristiana Ammetto</w:t>
      </w:r>
    </w:p>
    <w:p w:rsidR="00FC116A" w:rsidRDefault="00034C74">
      <w:pPr>
        <w:pStyle w:val="Titolo1"/>
        <w:spacing w:before="57" w:after="57"/>
      </w:pPr>
      <w:hyperlink r:id="rId5" w:history="1">
        <w:r w:rsidRPr="00034C74">
          <w:rPr>
            <w:rStyle w:val="Collegamentoipertestuale"/>
            <w:b w:val="0"/>
            <w:bCs w:val="0"/>
          </w:rPr>
          <w:t>cristiana.ammetto</w:t>
        </w:r>
        <w:r w:rsidRPr="00034C74">
          <w:rPr>
            <w:rStyle w:val="Collegamentoipertestuale"/>
            <w:b w:val="0"/>
            <w:bCs w:val="0"/>
          </w:rPr>
          <w:t>@uslumbria2.it</w:t>
        </w:r>
      </w:hyperlink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Indirizzo: Via della Liberazione - Spello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Telefono: 0742 302016</w:t>
      </w:r>
    </w:p>
    <w:p w:rsidR="00FC116A" w:rsidRDefault="00FC116A">
      <w:pPr>
        <w:pStyle w:val="Titolo1"/>
        <w:spacing w:before="57" w:after="57"/>
        <w:rPr>
          <w:rStyle w:val="Collegamentoipertestuale"/>
          <w:color w:val="000000"/>
          <w:sz w:val="18"/>
          <w:szCs w:val="18"/>
          <w:u w:val="none"/>
        </w:rPr>
      </w:pP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color w:val="000000"/>
          <w:u w:val="none"/>
        </w:rPr>
        <w:t>Descrizione del servizio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È il luogo dove vengono attivati i percorsi di accesso ai servizi socio sanitari ed erogate le prestazioni socio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sanitarie rivolte alla persona.</w:t>
      </w:r>
    </w:p>
    <w:p w:rsidR="00FC116A" w:rsidRDefault="00FC116A">
      <w:pPr>
        <w:pStyle w:val="Titolo1"/>
        <w:spacing w:before="57" w:after="57"/>
        <w:rPr>
          <w:rStyle w:val="Collegamentoipertestuale"/>
          <w:color w:val="000000"/>
          <w:sz w:val="18"/>
          <w:szCs w:val="18"/>
          <w:u w:val="none"/>
        </w:rPr>
      </w:pPr>
    </w:p>
    <w:p w:rsidR="00FC116A" w:rsidRDefault="00034C74">
      <w:pPr>
        <w:pStyle w:val="Titolo1"/>
        <w:spacing w:before="57" w:after="57"/>
      </w:pPr>
      <w:r>
        <w:rPr>
          <w:rStyle w:val="Collegamentoipertestuale"/>
          <w:color w:val="000000"/>
          <w:u w:val="none"/>
        </w:rPr>
        <w:t>A chi</w:t>
      </w:r>
      <w:r>
        <w:rPr>
          <w:rStyle w:val="Collegamentoipertestuale"/>
          <w:color w:val="000000"/>
          <w:u w:val="none"/>
        </w:rPr>
        <w:t xml:space="preserve"> si rivolge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A tutta la popolazione</w:t>
      </w:r>
    </w:p>
    <w:p w:rsidR="00FC116A" w:rsidRDefault="00FC116A">
      <w:pPr>
        <w:pStyle w:val="Titolo1"/>
        <w:spacing w:before="57" w:after="57"/>
        <w:rPr>
          <w:rStyle w:val="Collegamentoipertestuale"/>
          <w:b w:val="0"/>
          <w:bCs w:val="0"/>
          <w:color w:val="000000"/>
          <w:sz w:val="18"/>
          <w:szCs w:val="18"/>
          <w:u w:val="none"/>
        </w:rPr>
      </w:pP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color w:val="000000"/>
          <w:u w:val="none"/>
        </w:rPr>
        <w:t>Elenco prestazioni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Servizio Infermieristico ambulatoriale (prelievi -terapia - medicazioni);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CUP (prenotazioni, scelta e revoca del medico etc.);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Servizio sociale;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Vaccinazioni obbligatorie e non;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Autorizzazioni (Presidi</w:t>
      </w:r>
      <w:r>
        <w:rPr>
          <w:rStyle w:val="Collegamentoipertestuale"/>
          <w:b w:val="0"/>
          <w:bCs w:val="0"/>
          <w:color w:val="000000"/>
          <w:u w:val="none"/>
        </w:rPr>
        <w:t xml:space="preserve"> per diabete, incontinenza, alimenti, materiale da medicazione);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Cure Domiciliari (prestazioni infermieristiche/mediche/riabilitative specialistiche/ domiciliari);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Servizio </w:t>
      </w:r>
      <w:proofErr w:type="spellStart"/>
      <w:r>
        <w:rPr>
          <w:rStyle w:val="Collegamentoipertestuale"/>
          <w:b w:val="0"/>
          <w:bCs w:val="0"/>
          <w:color w:val="000000"/>
          <w:u w:val="none"/>
        </w:rPr>
        <w:t>Consultoriale</w:t>
      </w:r>
      <w:proofErr w:type="spellEnd"/>
      <w:r>
        <w:rPr>
          <w:rStyle w:val="Collegamentoipertestuale"/>
          <w:b w:val="0"/>
          <w:bCs w:val="0"/>
          <w:color w:val="000000"/>
          <w:u w:val="none"/>
        </w:rPr>
        <w:t xml:space="preserve"> (Consulenza ginecologica - ostetrica).</w:t>
      </w:r>
    </w:p>
    <w:p w:rsidR="00FC116A" w:rsidRDefault="00FC116A">
      <w:pPr>
        <w:pStyle w:val="Titolo1"/>
        <w:spacing w:before="57" w:after="57"/>
        <w:rPr>
          <w:rStyle w:val="Collegamentoipertestuale"/>
          <w:color w:val="000000"/>
          <w:sz w:val="18"/>
          <w:szCs w:val="18"/>
          <w:u w:val="none"/>
        </w:rPr>
      </w:pP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color w:val="000000"/>
          <w:u w:val="none"/>
        </w:rPr>
        <w:t>Dove e quando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C.U.P.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-</w:t>
      </w:r>
      <w:r>
        <w:rPr>
          <w:rStyle w:val="Collegamentoipertestuale"/>
          <w:b w:val="0"/>
          <w:bCs w:val="0"/>
          <w:color w:val="000000"/>
          <w:u w:val="none"/>
        </w:rPr>
        <w:t xml:space="preserve"> Giovedì (8.00 -12.30)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Prelievi ambulatoriali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- Giovedì - Venerdì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Prelievi domiciliari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Mercoledì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- Sabato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Terapia ambulatoriale dal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al Sabato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Vaccinazioni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Giovedì</w:t>
      </w:r>
      <w:proofErr w:type="gramEnd"/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Autorizzazioni sanitarie/ medico legali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Giovedì</w:t>
      </w:r>
      <w:proofErr w:type="gramEnd"/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Cure Domiciliari dal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al </w:t>
      </w:r>
      <w:r>
        <w:rPr>
          <w:rStyle w:val="Collegamentoipertestuale"/>
          <w:b w:val="0"/>
          <w:bCs w:val="0"/>
          <w:color w:val="000000"/>
          <w:u w:val="none"/>
        </w:rPr>
        <w:t>Sabato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Consulenza ginecologica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Mercoledì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(2°e 4° del mese)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Consulenza ostetrica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Lunedì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Mercoledì (2°e 4° del mese)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 xml:space="preserve">Consulenza sociale </w:t>
      </w:r>
      <w:proofErr w:type="gramStart"/>
      <w:r>
        <w:rPr>
          <w:rStyle w:val="Collegamentoipertestuale"/>
          <w:b w:val="0"/>
          <w:bCs w:val="0"/>
          <w:color w:val="000000"/>
          <w:u w:val="none"/>
        </w:rPr>
        <w:t>Mercoledì</w:t>
      </w:r>
      <w:proofErr w:type="gramEnd"/>
      <w:r>
        <w:rPr>
          <w:rStyle w:val="Collegamentoipertestuale"/>
          <w:b w:val="0"/>
          <w:bCs w:val="0"/>
          <w:color w:val="000000"/>
          <w:u w:val="none"/>
        </w:rPr>
        <w:t xml:space="preserve"> - Giovedì</w:t>
      </w:r>
    </w:p>
    <w:p w:rsidR="00FC116A" w:rsidRDefault="00FC116A">
      <w:pPr>
        <w:pStyle w:val="Titolo1"/>
        <w:spacing w:before="57" w:after="57"/>
        <w:rPr>
          <w:rStyle w:val="Collegamentoipertestuale"/>
          <w:b w:val="0"/>
          <w:bCs w:val="0"/>
          <w:color w:val="000000"/>
          <w:sz w:val="18"/>
          <w:szCs w:val="18"/>
          <w:u w:val="none"/>
        </w:rPr>
      </w:pP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Gli accessi sono sia liberi che programmati è opportuno informarsi preventivamente</w:t>
      </w:r>
    </w:p>
    <w:p w:rsidR="00FC116A" w:rsidRDefault="00FC116A">
      <w:pPr>
        <w:pStyle w:val="Titolo1"/>
        <w:spacing w:before="57" w:after="57"/>
        <w:rPr>
          <w:rStyle w:val="Collegamentoipertestuale"/>
          <w:b w:val="0"/>
          <w:bCs w:val="0"/>
          <w:color w:val="000000"/>
          <w:sz w:val="18"/>
          <w:szCs w:val="18"/>
          <w:u w:val="none"/>
        </w:rPr>
      </w:pP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color w:val="000000"/>
          <w:u w:val="none"/>
        </w:rPr>
        <w:t>Prenotazioni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Le a</w:t>
      </w:r>
      <w:r>
        <w:rPr>
          <w:rStyle w:val="Collegamentoipertestuale"/>
          <w:b w:val="0"/>
          <w:bCs w:val="0"/>
          <w:color w:val="000000"/>
          <w:u w:val="none"/>
        </w:rPr>
        <w:t>ttività si effettuano in giorni ed orari prestabiliti e/o su programmazione pertanto è opportuno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informarsi prima di accedere.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Telefono 0742 302016 - 0742 302016</w:t>
      </w: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b w:val="0"/>
          <w:bCs w:val="0"/>
          <w:color w:val="000000"/>
          <w:u w:val="none"/>
        </w:rPr>
        <w:t>Modulistica: Impegnativa del medico (ove richiesta)</w:t>
      </w:r>
    </w:p>
    <w:p w:rsidR="00FC116A" w:rsidRDefault="00FC116A">
      <w:pPr>
        <w:pStyle w:val="Titolo1"/>
        <w:spacing w:before="57" w:after="57"/>
        <w:rPr>
          <w:rStyle w:val="Collegamentoipertestuale"/>
          <w:b w:val="0"/>
          <w:bCs w:val="0"/>
          <w:color w:val="000000"/>
          <w:sz w:val="18"/>
          <w:szCs w:val="18"/>
          <w:u w:val="none"/>
        </w:rPr>
      </w:pPr>
    </w:p>
    <w:p w:rsidR="00FC116A" w:rsidRDefault="00034C74">
      <w:pPr>
        <w:pStyle w:val="Titolo1"/>
        <w:spacing w:before="57" w:after="57"/>
        <w:rPr>
          <w:spacing w:val="-2"/>
        </w:rPr>
      </w:pPr>
      <w:r>
        <w:rPr>
          <w:rStyle w:val="Collegamentoipertestuale"/>
          <w:color w:val="000000"/>
          <w:u w:val="none"/>
        </w:rPr>
        <w:t>Referenti</w:t>
      </w:r>
      <w:bookmarkStart w:id="0" w:name="_GoBack"/>
      <w:bookmarkEnd w:id="0"/>
    </w:p>
    <w:p w:rsidR="00FC116A" w:rsidRDefault="00034C74">
      <w:pPr>
        <w:pStyle w:val="Titolo1"/>
        <w:spacing w:before="57" w:after="57"/>
      </w:pPr>
      <w:r>
        <w:rPr>
          <w:rStyle w:val="Collegamentoipertestuale"/>
          <w:b w:val="0"/>
          <w:bCs w:val="0"/>
          <w:color w:val="000000"/>
          <w:u w:val="none"/>
        </w:rPr>
        <w:t>Responsabile: D</w:t>
      </w:r>
      <w:r>
        <w:rPr>
          <w:rStyle w:val="Collegamentoipertestuale"/>
          <w:b w:val="0"/>
          <w:bCs w:val="0"/>
          <w:color w:val="000000"/>
          <w:spacing w:val="-2"/>
          <w:u w:val="none"/>
        </w:rPr>
        <w:t>ott.ssa Cristian</w:t>
      </w:r>
      <w:r>
        <w:rPr>
          <w:rStyle w:val="Collegamentoipertestuale"/>
          <w:b w:val="0"/>
          <w:bCs w:val="0"/>
          <w:color w:val="000000"/>
          <w:spacing w:val="-2"/>
          <w:u w:val="none"/>
        </w:rPr>
        <w:t>a Ammetto</w:t>
      </w:r>
    </w:p>
    <w:p w:rsidR="00FC116A" w:rsidRDefault="00034C74">
      <w:pPr>
        <w:pStyle w:val="Titolo1"/>
        <w:spacing w:before="57" w:after="57"/>
      </w:pPr>
      <w:hyperlink r:id="rId6" w:history="1">
        <w:r w:rsidRPr="00034C74">
          <w:rPr>
            <w:rStyle w:val="Collegamentoipertestuale"/>
            <w:b w:val="0"/>
            <w:bCs w:val="0"/>
          </w:rPr>
          <w:t>cristiana.ammetto@uslumbria2.it</w:t>
        </w:r>
      </w:hyperlink>
    </w:p>
    <w:sectPr w:rsidR="00FC116A">
      <w:pgSz w:w="11906" w:h="16838"/>
      <w:pgMar w:top="1360" w:right="1200" w:bottom="280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A"/>
    <w:rsid w:val="00034C74"/>
    <w:rsid w:val="00F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176D"/>
  <w15:docId w15:val="{B8709EE6-6DC2-40EA-8995-52339C21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50B7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stiana.ammetto@uslumbria2.it" TargetMode="External"/><Relationship Id="rId5" Type="http://schemas.openxmlformats.org/officeDocument/2006/relationships/hyperlink" Target="mailto:cristiana.ammetto@uslumbria2.it" TargetMode="External"/><Relationship Id="rId4" Type="http://schemas.openxmlformats.org/officeDocument/2006/relationships/hyperlink" Target="mailto:pietro.stella@uslumbria2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Albertino Tomassi</dc:creator>
  <dc:description/>
  <cp:lastModifiedBy>Alessandro Menichini</cp:lastModifiedBy>
  <cp:revision>7</cp:revision>
  <dcterms:created xsi:type="dcterms:W3CDTF">2022-10-28T07:04:00Z</dcterms:created>
  <dcterms:modified xsi:type="dcterms:W3CDTF">2025-07-14T06:16:00Z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</Properties>
</file>