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229" w:rsidRDefault="000F7B50">
      <w:pPr>
        <w:jc w:val="center"/>
        <w:rPr>
          <w:b/>
          <w:color w:val="44546A" w:themeColor="text2"/>
          <w:sz w:val="36"/>
          <w:szCs w:val="36"/>
        </w:rPr>
      </w:pPr>
      <w:r>
        <w:rPr>
          <w:noProof/>
          <w:lang w:eastAsia="it-IT"/>
        </w:rPr>
        <w:drawing>
          <wp:inline distT="0" distB="0" distL="0" distR="0">
            <wp:extent cx="981075" cy="530860"/>
            <wp:effectExtent l="0" t="0" r="0" b="0"/>
            <wp:docPr id="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3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229" w:rsidRDefault="00766229">
      <w:pPr>
        <w:spacing w:before="56" w:after="0" w:line="403" w:lineRule="auto"/>
        <w:ind w:right="4832"/>
        <w:rPr>
          <w:shd w:val="clear" w:color="auto" w:fill="FFFF00"/>
        </w:rPr>
      </w:pPr>
      <w:bookmarkStart w:id="0" w:name="_GoBack"/>
      <w:bookmarkEnd w:id="0"/>
    </w:p>
    <w:p w:rsidR="00766229" w:rsidRDefault="000F7B50">
      <w:pPr>
        <w:rPr>
          <w:b/>
          <w:color w:val="44546A" w:themeColor="text2"/>
          <w:sz w:val="32"/>
          <w:szCs w:val="32"/>
        </w:rPr>
      </w:pPr>
      <w:r>
        <w:rPr>
          <w:b/>
          <w:color w:val="44546A" w:themeColor="text2"/>
          <w:sz w:val="32"/>
          <w:szCs w:val="32"/>
        </w:rPr>
        <w:t xml:space="preserve">Centro di Salute sede di Nocera Umbra </w:t>
      </w:r>
    </w:p>
    <w:p w:rsidR="00766229" w:rsidRDefault="000F7B50">
      <w:pPr>
        <w:rPr>
          <w:b/>
          <w:color w:val="44546A" w:themeColor="text2"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>
            <wp:extent cx="3455670" cy="2592070"/>
            <wp:effectExtent l="0" t="0" r="0" b="0"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5670" cy="259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229" w:rsidRDefault="000F7B50">
      <w:r>
        <w:t xml:space="preserve">Responsabile: Dr. Pietro Stella </w:t>
      </w:r>
    </w:p>
    <w:p w:rsidR="00766229" w:rsidRDefault="000F7B50">
      <w:r>
        <w:t xml:space="preserve">Email: </w:t>
      </w:r>
      <w:hyperlink r:id="rId6">
        <w:r>
          <w:rPr>
            <w:rStyle w:val="Collegamentoipertestuale"/>
          </w:rPr>
          <w:t>pietro.stella@uslumbria2.it</w:t>
        </w:r>
      </w:hyperlink>
    </w:p>
    <w:p w:rsidR="00766229" w:rsidRDefault="000F7B50">
      <w:r>
        <w:t xml:space="preserve">Indirizzo: Via Martiri della Libertà </w:t>
      </w:r>
    </w:p>
    <w:p w:rsidR="00766229" w:rsidRDefault="000F7B50">
      <w:r>
        <w:t xml:space="preserve">Nocera Umbra </w:t>
      </w:r>
    </w:p>
    <w:p w:rsidR="00766229" w:rsidRDefault="000F7B50">
      <w:r>
        <w:t xml:space="preserve">Telefono: 0742 339950 - 339960 </w:t>
      </w:r>
    </w:p>
    <w:p w:rsidR="00766229" w:rsidRDefault="00766229"/>
    <w:p w:rsidR="00766229" w:rsidRDefault="000F7B50">
      <w:r>
        <w:rPr>
          <w:b/>
        </w:rPr>
        <w:t>Descrizione del servizio</w:t>
      </w:r>
      <w:r>
        <w:t xml:space="preserve"> </w:t>
      </w:r>
    </w:p>
    <w:p w:rsidR="00766229" w:rsidRDefault="000F7B50">
      <w:r>
        <w:t xml:space="preserve">È il luogo dove vengono attivati i percorsi di accesso ai servizi socio sanitari ed erogate le prestazioni socio sanitarie rivolte alla persona. </w:t>
      </w:r>
    </w:p>
    <w:p w:rsidR="00766229" w:rsidRDefault="00766229"/>
    <w:p w:rsidR="00766229" w:rsidRDefault="000F7B50">
      <w:r>
        <w:rPr>
          <w:b/>
        </w:rPr>
        <w:t>A chi si rivolge</w:t>
      </w:r>
      <w:r>
        <w:t xml:space="preserve"> </w:t>
      </w:r>
    </w:p>
    <w:p w:rsidR="00766229" w:rsidRDefault="000F7B50">
      <w:r>
        <w:t>A tutta la popolaz</w:t>
      </w:r>
      <w:r>
        <w:t xml:space="preserve">ione </w:t>
      </w:r>
    </w:p>
    <w:p w:rsidR="00766229" w:rsidRDefault="00766229"/>
    <w:p w:rsidR="00766229" w:rsidRDefault="000F7B50">
      <w:r>
        <w:rPr>
          <w:b/>
        </w:rPr>
        <w:t>Elenco prestazioni</w:t>
      </w:r>
      <w:r>
        <w:t xml:space="preserve"> </w:t>
      </w:r>
    </w:p>
    <w:p w:rsidR="00766229" w:rsidRDefault="000F7B50">
      <w:r>
        <w:t xml:space="preserve">- Servizio Infermieristico ambulatoriale (prelievi, terapia, medicazioni) </w:t>
      </w:r>
    </w:p>
    <w:p w:rsidR="00766229" w:rsidRDefault="000F7B50">
      <w:r>
        <w:t xml:space="preserve">- CUP (prenotazioni, scelta e revoca del medico etc.) </w:t>
      </w:r>
    </w:p>
    <w:p w:rsidR="00766229" w:rsidRDefault="000F7B50">
      <w:r>
        <w:t xml:space="preserve">- Servizio sociale </w:t>
      </w:r>
    </w:p>
    <w:p w:rsidR="00766229" w:rsidRDefault="000F7B50">
      <w:r>
        <w:t xml:space="preserve">- Vaccinazioni obbligatorie e non </w:t>
      </w:r>
    </w:p>
    <w:p w:rsidR="00766229" w:rsidRDefault="000F7B50">
      <w:r>
        <w:lastRenderedPageBreak/>
        <w:t>- Autorizzazioni (Presidi per diabete, incon</w:t>
      </w:r>
      <w:r>
        <w:t xml:space="preserve">tinenza, alimenti, materiale da medicazione) </w:t>
      </w:r>
    </w:p>
    <w:p w:rsidR="00766229" w:rsidRDefault="000F7B50">
      <w:r>
        <w:t xml:space="preserve">- Cure Domiciliari (prestazioni infermieristiche mediche riabilitative specialistiche domiciliari) </w:t>
      </w:r>
    </w:p>
    <w:p w:rsidR="00766229" w:rsidRDefault="000F7B50">
      <w:r>
        <w:t xml:space="preserve">- Servizio </w:t>
      </w:r>
      <w:proofErr w:type="spellStart"/>
      <w:r>
        <w:t>Consultoriale</w:t>
      </w:r>
      <w:proofErr w:type="spellEnd"/>
      <w:r>
        <w:t xml:space="preserve"> (Consulenza ginecologica - ostetrica) prevenzione e promozione della salute della don</w:t>
      </w:r>
      <w:r>
        <w:t xml:space="preserve">na -coppia -famiglia) </w:t>
      </w:r>
    </w:p>
    <w:p w:rsidR="00766229" w:rsidRDefault="000F7B50">
      <w:r>
        <w:t>- Servizio ostetrico (</w:t>
      </w:r>
      <w:proofErr w:type="spellStart"/>
      <w:r>
        <w:t>pap</w:t>
      </w:r>
      <w:proofErr w:type="spellEnd"/>
      <w:r>
        <w:t xml:space="preserve"> test - tamponi vaginali - visite domiciliari per puerperio - consulenze - ecc.) </w:t>
      </w:r>
    </w:p>
    <w:p w:rsidR="00766229" w:rsidRDefault="000F7B50">
      <w:r>
        <w:t xml:space="preserve">- Servizio Specialistico Ambulatoriale (ginecologia - odontoiatria - cardiologia - diabetologia - pneumologia) </w:t>
      </w:r>
    </w:p>
    <w:p w:rsidR="00766229" w:rsidRDefault="000F7B50">
      <w:r>
        <w:t>- Servizio Vet</w:t>
      </w:r>
      <w:r>
        <w:t xml:space="preserve">erinario </w:t>
      </w:r>
    </w:p>
    <w:p w:rsidR="00766229" w:rsidRDefault="00766229"/>
    <w:p w:rsidR="00766229" w:rsidRDefault="000F7B50">
      <w:pPr>
        <w:rPr>
          <w:b/>
        </w:rPr>
      </w:pPr>
      <w:r>
        <w:rPr>
          <w:b/>
        </w:rPr>
        <w:t>Dove e quando</w:t>
      </w:r>
      <w:r>
        <w:t xml:space="preserve"> </w:t>
      </w:r>
    </w:p>
    <w:p w:rsidR="00766229" w:rsidRDefault="000F7B50">
      <w:r>
        <w:t xml:space="preserve">Via Martiri della Libertà - Nocera Umbra </w:t>
      </w:r>
    </w:p>
    <w:p w:rsidR="00766229" w:rsidRDefault="00766229">
      <w:pPr>
        <w:rPr>
          <w:b/>
        </w:rPr>
      </w:pPr>
    </w:p>
    <w:p w:rsidR="00766229" w:rsidRDefault="000F7B50">
      <w:r>
        <w:rPr>
          <w:b/>
        </w:rPr>
        <w:t>Attività</w:t>
      </w:r>
      <w:r>
        <w:t xml:space="preserve"> </w:t>
      </w:r>
    </w:p>
    <w:p w:rsidR="00766229" w:rsidRDefault="000F7B50">
      <w:r>
        <w:rPr>
          <w:b/>
          <w:color w:val="44546A" w:themeColor="text2"/>
        </w:rPr>
        <w:t>Giorni di apertura C.U.P</w:t>
      </w:r>
      <w:r>
        <w:rPr>
          <w:color w:val="44546A" w:themeColor="text2"/>
        </w:rPr>
        <w:t xml:space="preserve"> </w:t>
      </w:r>
      <w:r>
        <w:t xml:space="preserve">mercoledì - venerdì (8.00 - 12.30) </w:t>
      </w:r>
    </w:p>
    <w:p w:rsidR="00766229" w:rsidRDefault="000F7B50">
      <w:r>
        <w:rPr>
          <w:b/>
          <w:color w:val="44546A" w:themeColor="text2"/>
        </w:rPr>
        <w:t>Preliev</w:t>
      </w:r>
      <w:r>
        <w:t xml:space="preserve">i dal lunedì al sabato </w:t>
      </w:r>
    </w:p>
    <w:p w:rsidR="00766229" w:rsidRDefault="000F7B50">
      <w:r>
        <w:rPr>
          <w:b/>
          <w:color w:val="44546A" w:themeColor="text2"/>
        </w:rPr>
        <w:t>Vaccinazioni</w:t>
      </w:r>
      <w:r>
        <w:t xml:space="preserve"> mercoledì </w:t>
      </w:r>
    </w:p>
    <w:p w:rsidR="00766229" w:rsidRDefault="000F7B50">
      <w:r>
        <w:rPr>
          <w:b/>
          <w:color w:val="44546A" w:themeColor="text2"/>
        </w:rPr>
        <w:t>Autorizzazioni sanitarie/ medico legali</w:t>
      </w:r>
      <w:r>
        <w:rPr>
          <w:color w:val="44546A" w:themeColor="text2"/>
        </w:rPr>
        <w:t xml:space="preserve"> </w:t>
      </w:r>
      <w:r>
        <w:t xml:space="preserve">mercoledì </w:t>
      </w:r>
    </w:p>
    <w:p w:rsidR="00766229" w:rsidRDefault="000F7B50">
      <w:r>
        <w:rPr>
          <w:b/>
          <w:color w:val="44546A" w:themeColor="text2"/>
        </w:rPr>
        <w:t xml:space="preserve">Terapia </w:t>
      </w:r>
      <w:r>
        <w:rPr>
          <w:b/>
          <w:color w:val="44546A" w:themeColor="text2"/>
        </w:rPr>
        <w:t>ambulatoriale</w:t>
      </w:r>
      <w:r>
        <w:rPr>
          <w:color w:val="44546A" w:themeColor="text2"/>
        </w:rPr>
        <w:t xml:space="preserve"> </w:t>
      </w:r>
      <w:r>
        <w:t xml:space="preserve">Dal lunedì al sabato </w:t>
      </w:r>
    </w:p>
    <w:p w:rsidR="00766229" w:rsidRDefault="000F7B50">
      <w:r>
        <w:rPr>
          <w:b/>
          <w:color w:val="44546A" w:themeColor="text2"/>
        </w:rPr>
        <w:t>Cure Domiciliari</w:t>
      </w:r>
      <w:r>
        <w:rPr>
          <w:color w:val="44546A" w:themeColor="text2"/>
        </w:rPr>
        <w:t xml:space="preserve"> </w:t>
      </w:r>
      <w:r>
        <w:t xml:space="preserve">Dal lunedì al sabato </w:t>
      </w:r>
    </w:p>
    <w:p w:rsidR="00766229" w:rsidRDefault="000F7B50">
      <w:r>
        <w:rPr>
          <w:b/>
          <w:color w:val="44546A" w:themeColor="text2"/>
        </w:rPr>
        <w:t>Consulenza ginecologica</w:t>
      </w:r>
      <w:r>
        <w:rPr>
          <w:color w:val="44546A" w:themeColor="text2"/>
        </w:rPr>
        <w:t xml:space="preserve"> </w:t>
      </w:r>
      <w:r>
        <w:t xml:space="preserve">giovedì (2° e 4° del mese) </w:t>
      </w:r>
    </w:p>
    <w:p w:rsidR="00766229" w:rsidRDefault="000F7B50">
      <w:r>
        <w:rPr>
          <w:b/>
          <w:color w:val="44546A" w:themeColor="text2"/>
        </w:rPr>
        <w:t>Consulenza ostetrica</w:t>
      </w:r>
      <w:r>
        <w:rPr>
          <w:color w:val="44546A" w:themeColor="text2"/>
        </w:rPr>
        <w:t xml:space="preserve"> </w:t>
      </w:r>
      <w:r>
        <w:t xml:space="preserve">martedì - giovedì </w:t>
      </w:r>
    </w:p>
    <w:p w:rsidR="00766229" w:rsidRDefault="000F7B50">
      <w:r>
        <w:rPr>
          <w:b/>
          <w:color w:val="44546A" w:themeColor="text2"/>
        </w:rPr>
        <w:t>Consulenza sociale</w:t>
      </w:r>
      <w:r>
        <w:rPr>
          <w:color w:val="44546A" w:themeColor="text2"/>
        </w:rPr>
        <w:t xml:space="preserve"> </w:t>
      </w:r>
      <w:r>
        <w:t xml:space="preserve">lunedì - mercoledì </w:t>
      </w:r>
    </w:p>
    <w:p w:rsidR="00766229" w:rsidRDefault="000F7B50">
      <w:r>
        <w:rPr>
          <w:b/>
          <w:color w:val="44546A" w:themeColor="text2"/>
        </w:rPr>
        <w:t>Ambulatorio specialistico cardiologia</w:t>
      </w:r>
      <w:r>
        <w:t xml:space="preserve"> – 1° e 4° lu</w:t>
      </w:r>
      <w:r>
        <w:t>nedì</w:t>
      </w:r>
    </w:p>
    <w:p w:rsidR="00766229" w:rsidRDefault="000F7B50">
      <w:r>
        <w:rPr>
          <w:rFonts w:eastAsia="Calibri"/>
          <w:b/>
          <w:color w:val="44546A" w:themeColor="text2"/>
        </w:rPr>
        <w:t>Ambulatorio specialistico ginecologia</w:t>
      </w:r>
      <w:r>
        <w:t xml:space="preserve"> -  1°, 3° e 5° giovedì del mese</w:t>
      </w:r>
    </w:p>
    <w:p w:rsidR="00766229" w:rsidRDefault="000F7B50">
      <w:r>
        <w:rPr>
          <w:b/>
          <w:color w:val="44546A" w:themeColor="text2"/>
        </w:rPr>
        <w:t>Ambulatorio specialistico odontoiatria –</w:t>
      </w:r>
      <w:r>
        <w:t xml:space="preserve"> martedì, mercoledì, giovedì, venerdì e sabato </w:t>
      </w:r>
    </w:p>
    <w:p w:rsidR="00766229" w:rsidRDefault="000F7B50">
      <w:r>
        <w:rPr>
          <w:b/>
          <w:color w:val="44546A" w:themeColor="text2"/>
        </w:rPr>
        <w:t xml:space="preserve">Ambulatorio specialistico diabetologia </w:t>
      </w:r>
      <w:r>
        <w:t xml:space="preserve">sabato (4° sabato a mesi alterni) </w:t>
      </w:r>
    </w:p>
    <w:p w:rsidR="00766229" w:rsidRDefault="000F7B50">
      <w:r>
        <w:rPr>
          <w:b/>
          <w:color w:val="44546A" w:themeColor="text2"/>
        </w:rPr>
        <w:t>Servizio Veterinari</w:t>
      </w:r>
      <w:r>
        <w:rPr>
          <w:b/>
          <w:color w:val="44546A" w:themeColor="text2"/>
        </w:rPr>
        <w:t xml:space="preserve">o </w:t>
      </w:r>
      <w:r>
        <w:t xml:space="preserve">martedì </w:t>
      </w:r>
    </w:p>
    <w:p w:rsidR="00766229" w:rsidRDefault="00766229"/>
    <w:p w:rsidR="00766229" w:rsidRDefault="000F7B50">
      <w:r>
        <w:rPr>
          <w:b/>
        </w:rPr>
        <w:t>Gli accessi sono sia liberi che programmati è opportuno informarsi preventivamente</w:t>
      </w:r>
      <w:r>
        <w:t xml:space="preserve"> </w:t>
      </w:r>
    </w:p>
    <w:p w:rsidR="00766229" w:rsidRDefault="000F7B50">
      <w:r>
        <w:rPr>
          <w:b/>
        </w:rPr>
        <w:t>Prenotazioni</w:t>
      </w:r>
      <w:r>
        <w:t xml:space="preserve"> </w:t>
      </w:r>
    </w:p>
    <w:p w:rsidR="00766229" w:rsidRDefault="000F7B50">
      <w:r>
        <w:t>Le attività si effettuano in giorni ed orari prestabiliti previa prenotazione CUP e/o su programmazione. In questi casi è opportuno informarsi pri</w:t>
      </w:r>
      <w:r>
        <w:t xml:space="preserve">ma di accedere. </w:t>
      </w:r>
    </w:p>
    <w:p w:rsidR="00766229" w:rsidRDefault="000F7B50">
      <w:r>
        <w:rPr>
          <w:b/>
        </w:rPr>
        <w:t>Modulistica:</w:t>
      </w:r>
      <w:r>
        <w:t xml:space="preserve"> Impegnativa del medico (ove richiesta) </w:t>
      </w:r>
    </w:p>
    <w:sectPr w:rsidR="00766229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229"/>
    <w:rsid w:val="000F7B50"/>
    <w:rsid w:val="0076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4D147"/>
  <w15:docId w15:val="{EA0AFADE-C872-4F4A-8BD0-FD049CB9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706C9"/>
    <w:rPr>
      <w:color w:val="0563C1" w:themeColor="hyperlink"/>
      <w:u w:val="single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736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etro.stella@uslumbria2.i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Tomassi</dc:creator>
  <dc:description/>
  <cp:lastModifiedBy>Alessandro Menichini</cp:lastModifiedBy>
  <cp:revision>6</cp:revision>
  <dcterms:created xsi:type="dcterms:W3CDTF">2023-12-13T08:33:00Z</dcterms:created>
  <dcterms:modified xsi:type="dcterms:W3CDTF">2025-07-14T06:24:00Z</dcterms:modified>
  <dc:language>it-IT</dc:language>
</cp:coreProperties>
</file>