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1F5" w:rsidRDefault="00C171F5" w:rsidP="00C171F5">
      <w:pPr>
        <w:jc w:val="center"/>
        <w:rPr>
          <w:rFonts w:ascii="Arial" w:hAnsi="Arial" w:cs="Arial"/>
          <w:sz w:val="30"/>
          <w:szCs w:val="30"/>
          <w:u w:val="single"/>
        </w:rPr>
      </w:pPr>
      <w:r w:rsidRPr="00565028">
        <w:rPr>
          <w:rFonts w:ascii="Arial" w:hAnsi="Arial" w:cs="Arial"/>
          <w:sz w:val="30"/>
          <w:szCs w:val="30"/>
          <w:u w:val="single"/>
        </w:rPr>
        <w:t xml:space="preserve">INFORMATIVA </w:t>
      </w:r>
      <w:r w:rsidR="00EE5C74">
        <w:rPr>
          <w:rFonts w:ascii="Arial" w:hAnsi="Arial" w:cs="Arial"/>
          <w:sz w:val="30"/>
          <w:szCs w:val="30"/>
          <w:u w:val="single"/>
        </w:rPr>
        <w:t>PROVA SCRITTA E PROVA PRATICA</w:t>
      </w:r>
    </w:p>
    <w:p w:rsidR="0019075D" w:rsidRDefault="0019075D" w:rsidP="0019075D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35B94">
        <w:rPr>
          <w:rFonts w:ascii="Arial" w:hAnsi="Arial" w:cs="Arial"/>
          <w:b/>
          <w:bCs/>
          <w:sz w:val="24"/>
          <w:szCs w:val="24"/>
        </w:rPr>
        <w:t xml:space="preserve">Concorso Pubblico per titoli ed esami per la copertura a tempo indeterminato di n. </w:t>
      </w:r>
      <w:r w:rsidR="00714E91">
        <w:rPr>
          <w:rFonts w:ascii="Arial" w:hAnsi="Arial" w:cs="Arial"/>
          <w:b/>
          <w:bCs/>
          <w:sz w:val="24"/>
          <w:szCs w:val="24"/>
        </w:rPr>
        <w:t>5</w:t>
      </w:r>
      <w:r w:rsidRPr="00035B94">
        <w:rPr>
          <w:rFonts w:ascii="Arial" w:hAnsi="Arial" w:cs="Arial"/>
          <w:b/>
          <w:bCs/>
          <w:sz w:val="24"/>
          <w:szCs w:val="24"/>
        </w:rPr>
        <w:t xml:space="preserve"> posti di Collaboratore Professionale Sanitario Tecnico </w:t>
      </w:r>
      <w:r w:rsidR="00714E91">
        <w:rPr>
          <w:rFonts w:ascii="Arial" w:hAnsi="Arial" w:cs="Arial"/>
          <w:b/>
          <w:bCs/>
          <w:sz w:val="24"/>
          <w:szCs w:val="24"/>
        </w:rPr>
        <w:t>della Prevenzione nell’Ambiente e nei Luoghi di Lavoro</w:t>
      </w:r>
      <w:r w:rsidRPr="00035B94">
        <w:rPr>
          <w:rFonts w:ascii="Arial" w:hAnsi="Arial" w:cs="Arial"/>
          <w:b/>
          <w:bCs/>
          <w:sz w:val="24"/>
          <w:szCs w:val="24"/>
        </w:rPr>
        <w:t xml:space="preserve"> - </w:t>
      </w:r>
      <w:proofErr w:type="spellStart"/>
      <w:r w:rsidRPr="00035B94">
        <w:rPr>
          <w:rFonts w:ascii="Arial" w:hAnsi="Arial" w:cs="Arial"/>
          <w:b/>
          <w:bCs/>
          <w:sz w:val="24"/>
          <w:szCs w:val="24"/>
        </w:rPr>
        <w:t>cat</w:t>
      </w:r>
      <w:proofErr w:type="spellEnd"/>
      <w:r w:rsidRPr="00035B94">
        <w:rPr>
          <w:rFonts w:ascii="Arial" w:hAnsi="Arial" w:cs="Arial"/>
          <w:b/>
          <w:bCs/>
          <w:sz w:val="24"/>
          <w:szCs w:val="24"/>
        </w:rPr>
        <w:t>. D.</w:t>
      </w:r>
    </w:p>
    <w:p w:rsidR="00C171F5" w:rsidRDefault="00D043DD" w:rsidP="00C171F5">
      <w:pPr>
        <w:jc w:val="center"/>
        <w:rPr>
          <w:rFonts w:ascii="Arial" w:hAnsi="Arial" w:cs="Arial"/>
          <w:sz w:val="30"/>
          <w:szCs w:val="30"/>
        </w:rPr>
      </w:pPr>
      <w:r w:rsidRPr="00C171F5">
        <w:rPr>
          <w:rFonts w:ascii="Arial" w:hAnsi="Arial" w:cs="Arial"/>
          <w:sz w:val="30"/>
          <w:szCs w:val="30"/>
        </w:rPr>
        <w:t xml:space="preserve">A tutti i candidati ammessi </w:t>
      </w:r>
      <w:r w:rsidR="00EE5C74">
        <w:rPr>
          <w:rFonts w:ascii="Arial" w:hAnsi="Arial" w:cs="Arial"/>
          <w:sz w:val="30"/>
          <w:szCs w:val="30"/>
        </w:rPr>
        <w:t xml:space="preserve">alla prova scritta </w:t>
      </w:r>
      <w:r w:rsidR="008B02BF">
        <w:rPr>
          <w:rFonts w:ascii="Arial" w:hAnsi="Arial" w:cs="Arial"/>
          <w:sz w:val="30"/>
          <w:szCs w:val="30"/>
        </w:rPr>
        <w:t xml:space="preserve">e pratica </w:t>
      </w:r>
    </w:p>
    <w:p w:rsidR="0019075D" w:rsidRPr="00035B94" w:rsidRDefault="0019075D" w:rsidP="0019075D">
      <w:pPr>
        <w:pStyle w:val="Default"/>
        <w:jc w:val="both"/>
        <w:rPr>
          <w:rFonts w:ascii="Arial" w:hAnsi="Arial" w:cs="Arial"/>
          <w:color w:val="auto"/>
        </w:rPr>
      </w:pPr>
      <w:r w:rsidRPr="00035B94">
        <w:rPr>
          <w:rFonts w:ascii="Arial" w:hAnsi="Arial" w:cs="Arial"/>
          <w:color w:val="auto"/>
        </w:rPr>
        <w:t xml:space="preserve">Si riportano di seguito le misure igienico comportamentali ed organizzative, predisposte da questa Azienda, che i concorsisti sono tenuti ad osservare, al fine di consentire le attività relative alla prova scritta e pratica in presenza, riducendo e minimizzando le probabilità di trasmissione del contagio tra persone, comprese naturalmente quelle che non presentano sintomi. </w:t>
      </w:r>
    </w:p>
    <w:p w:rsidR="0019075D" w:rsidRDefault="0019075D" w:rsidP="0019075D">
      <w:pPr>
        <w:pStyle w:val="Default"/>
        <w:jc w:val="both"/>
        <w:rPr>
          <w:rFonts w:ascii="Arial" w:hAnsi="Arial" w:cs="Arial"/>
          <w:color w:val="auto"/>
        </w:rPr>
      </w:pPr>
      <w:r w:rsidRPr="00035B94">
        <w:rPr>
          <w:rFonts w:ascii="Arial" w:hAnsi="Arial" w:cs="Arial"/>
          <w:color w:val="auto"/>
        </w:rPr>
        <w:t>Si rappresenta che dette misure riprendono i vari indirizzi normativi e le conoscenze scientifiche acquisite in corso di emergenza epidemiologica-CoVID-19,</w:t>
      </w:r>
      <w:r>
        <w:rPr>
          <w:rFonts w:ascii="Arial" w:hAnsi="Arial" w:cs="Arial"/>
          <w:color w:val="auto"/>
        </w:rPr>
        <w:t xml:space="preserve"> aggiornate allo stato attuale nel pieno rispetto di quanto disposto dal Dipartimento della Funzione Pubblica con DFP – 0025239-P-15/04/2021</w:t>
      </w:r>
      <w:r w:rsidR="00714E91">
        <w:rPr>
          <w:rFonts w:ascii="Arial" w:hAnsi="Arial" w:cs="Arial"/>
          <w:color w:val="auto"/>
        </w:rPr>
        <w:t xml:space="preserve"> e D</w:t>
      </w:r>
      <w:r w:rsidR="000066F9">
        <w:rPr>
          <w:rFonts w:ascii="Arial" w:hAnsi="Arial" w:cs="Arial"/>
          <w:color w:val="auto"/>
        </w:rPr>
        <w:t>.</w:t>
      </w:r>
      <w:r w:rsidR="00714E91">
        <w:rPr>
          <w:rFonts w:ascii="Arial" w:hAnsi="Arial" w:cs="Arial"/>
          <w:color w:val="auto"/>
        </w:rPr>
        <w:t>L</w:t>
      </w:r>
      <w:r>
        <w:rPr>
          <w:rFonts w:ascii="Arial" w:hAnsi="Arial" w:cs="Arial"/>
          <w:color w:val="auto"/>
        </w:rPr>
        <w:t>.</w:t>
      </w:r>
      <w:r w:rsidR="00714E91">
        <w:rPr>
          <w:rFonts w:ascii="Arial" w:hAnsi="Arial" w:cs="Arial"/>
          <w:color w:val="auto"/>
        </w:rPr>
        <w:t xml:space="preserve"> N. 105 del 23</w:t>
      </w:r>
      <w:r w:rsidR="000066F9">
        <w:rPr>
          <w:rFonts w:ascii="Arial" w:hAnsi="Arial" w:cs="Arial"/>
          <w:color w:val="auto"/>
        </w:rPr>
        <w:t>.</w:t>
      </w:r>
      <w:r w:rsidR="00714E91">
        <w:rPr>
          <w:rFonts w:ascii="Arial" w:hAnsi="Arial" w:cs="Arial"/>
          <w:color w:val="auto"/>
        </w:rPr>
        <w:t>07</w:t>
      </w:r>
      <w:r w:rsidR="000066F9">
        <w:rPr>
          <w:rFonts w:ascii="Arial" w:hAnsi="Arial" w:cs="Arial"/>
          <w:color w:val="auto"/>
        </w:rPr>
        <w:t>.</w:t>
      </w:r>
      <w:r w:rsidR="00714E91">
        <w:rPr>
          <w:rFonts w:ascii="Arial" w:hAnsi="Arial" w:cs="Arial"/>
          <w:color w:val="auto"/>
        </w:rPr>
        <w:t>2021</w:t>
      </w:r>
    </w:p>
    <w:p w:rsidR="0019075D" w:rsidRPr="00035B94" w:rsidRDefault="0019075D" w:rsidP="0019075D">
      <w:pPr>
        <w:pStyle w:val="Default"/>
        <w:jc w:val="both"/>
        <w:rPr>
          <w:rFonts w:ascii="Arial" w:hAnsi="Arial" w:cs="Arial"/>
          <w:color w:val="auto"/>
        </w:rPr>
      </w:pPr>
    </w:p>
    <w:p w:rsidR="00244B0E" w:rsidRDefault="00244B0E" w:rsidP="00244B0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E0098">
        <w:rPr>
          <w:rFonts w:ascii="Arial" w:hAnsi="Arial" w:cs="Arial"/>
          <w:sz w:val="24"/>
          <w:szCs w:val="24"/>
        </w:rPr>
        <w:t>Ciascun candidato dovrà presentarsi munito di idoneo documento di riconoscimento</w:t>
      </w:r>
      <w:r w:rsidR="00313741">
        <w:rPr>
          <w:rFonts w:ascii="Arial" w:hAnsi="Arial" w:cs="Arial"/>
          <w:sz w:val="24"/>
          <w:szCs w:val="24"/>
        </w:rPr>
        <w:t xml:space="preserve"> all’ora e gi</w:t>
      </w:r>
      <w:r w:rsidR="00CB217D">
        <w:rPr>
          <w:rFonts w:ascii="Arial" w:hAnsi="Arial" w:cs="Arial"/>
          <w:sz w:val="24"/>
          <w:szCs w:val="24"/>
        </w:rPr>
        <w:t>orno prefissati (consultare il calendario</w:t>
      </w:r>
      <w:r w:rsidR="00313741">
        <w:rPr>
          <w:rFonts w:ascii="Arial" w:hAnsi="Arial" w:cs="Arial"/>
          <w:sz w:val="24"/>
          <w:szCs w:val="24"/>
        </w:rPr>
        <w:t xml:space="preserve"> delle prove)</w:t>
      </w:r>
      <w:r w:rsidRPr="00BE0098">
        <w:rPr>
          <w:rFonts w:ascii="Arial" w:hAnsi="Arial" w:cs="Arial"/>
          <w:sz w:val="24"/>
          <w:szCs w:val="24"/>
        </w:rPr>
        <w:t>.</w:t>
      </w:r>
    </w:p>
    <w:p w:rsidR="000066F9" w:rsidRDefault="0019075D" w:rsidP="000066F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0066F9">
        <w:rPr>
          <w:rFonts w:ascii="Arial" w:hAnsi="Arial" w:cs="Arial"/>
          <w:b/>
          <w:sz w:val="24"/>
          <w:szCs w:val="24"/>
        </w:rPr>
        <w:t xml:space="preserve">Ciascun candidato dovrà presentarsi la mattina delle prove, </w:t>
      </w:r>
      <w:r w:rsidRPr="000066F9">
        <w:rPr>
          <w:rFonts w:ascii="Arial" w:hAnsi="Arial" w:cs="Arial"/>
          <w:sz w:val="24"/>
          <w:szCs w:val="24"/>
        </w:rPr>
        <w:t>all’atto di ingresso nell’are</w:t>
      </w:r>
      <w:r w:rsidR="000066F9">
        <w:rPr>
          <w:rFonts w:ascii="Arial" w:hAnsi="Arial" w:cs="Arial"/>
          <w:sz w:val="24"/>
          <w:szCs w:val="24"/>
        </w:rPr>
        <w:t>a</w:t>
      </w:r>
      <w:r w:rsidRPr="000066F9">
        <w:rPr>
          <w:rFonts w:ascii="Arial" w:hAnsi="Arial" w:cs="Arial"/>
          <w:sz w:val="24"/>
          <w:szCs w:val="24"/>
        </w:rPr>
        <w:t xml:space="preserve"> concorsuale, </w:t>
      </w:r>
      <w:r w:rsidRPr="000066F9">
        <w:rPr>
          <w:rFonts w:ascii="Arial" w:hAnsi="Arial" w:cs="Arial"/>
          <w:b/>
          <w:sz w:val="24"/>
          <w:szCs w:val="24"/>
        </w:rPr>
        <w:t>munito di</w:t>
      </w:r>
      <w:r w:rsidR="000066F9" w:rsidRPr="000066F9">
        <w:rPr>
          <w:rFonts w:ascii="Arial" w:hAnsi="Arial" w:cs="Arial"/>
          <w:b/>
          <w:sz w:val="24"/>
          <w:szCs w:val="24"/>
        </w:rPr>
        <w:t xml:space="preserve"> CERTIFICAZIONE VERDE COVID-19.</w:t>
      </w:r>
      <w:r w:rsidRPr="000066F9">
        <w:rPr>
          <w:rFonts w:ascii="Arial" w:hAnsi="Arial" w:cs="Arial"/>
          <w:b/>
          <w:sz w:val="24"/>
          <w:szCs w:val="24"/>
        </w:rPr>
        <w:t xml:space="preserve"> </w:t>
      </w:r>
      <w:r w:rsidR="000066F9" w:rsidRPr="000066F9">
        <w:rPr>
          <w:rFonts w:ascii="Arial" w:hAnsi="Arial" w:cs="Arial"/>
          <w:sz w:val="24"/>
          <w:szCs w:val="24"/>
        </w:rPr>
        <w:t>Si rammenta che le certificazioni verdi COVID-19 di cui all'articolo 9, c. 2 del D.L. n. 105 del 23.07.2021,</w:t>
      </w:r>
      <w:r w:rsidR="000066F9">
        <w:rPr>
          <w:rFonts w:ascii="Arial" w:hAnsi="Arial" w:cs="Arial"/>
          <w:sz w:val="24"/>
          <w:szCs w:val="24"/>
        </w:rPr>
        <w:t xml:space="preserve"> </w:t>
      </w:r>
      <w:r w:rsidR="000066F9" w:rsidRPr="000066F9">
        <w:rPr>
          <w:rFonts w:ascii="Arial" w:hAnsi="Arial" w:cs="Arial"/>
          <w:sz w:val="24"/>
          <w:szCs w:val="24"/>
        </w:rPr>
        <w:t>sono le certificazioni che attestano una delle seguenti condizioni:</w:t>
      </w:r>
    </w:p>
    <w:p w:rsidR="000066F9" w:rsidRPr="000066F9" w:rsidRDefault="000066F9" w:rsidP="000066F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066F9">
        <w:rPr>
          <w:rFonts w:ascii="Arial" w:hAnsi="Arial" w:cs="Arial"/>
          <w:b/>
          <w:sz w:val="24"/>
          <w:szCs w:val="24"/>
        </w:rPr>
        <w:t xml:space="preserve">a)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0066F9">
        <w:rPr>
          <w:rFonts w:ascii="Arial" w:hAnsi="Arial" w:cs="Arial"/>
          <w:b/>
          <w:sz w:val="24"/>
          <w:szCs w:val="24"/>
        </w:rPr>
        <w:t xml:space="preserve">avvenuta vaccinazione anti-SARS-CoV-2, </w:t>
      </w:r>
      <w:r w:rsidR="00157B9E">
        <w:rPr>
          <w:rFonts w:ascii="Arial" w:hAnsi="Arial" w:cs="Arial"/>
          <w:b/>
          <w:sz w:val="24"/>
          <w:szCs w:val="24"/>
        </w:rPr>
        <w:t>dopo almeno una dose</w:t>
      </w:r>
      <w:r w:rsidRPr="000066F9">
        <w:rPr>
          <w:rFonts w:ascii="Arial" w:hAnsi="Arial" w:cs="Arial"/>
          <w:b/>
          <w:sz w:val="24"/>
          <w:szCs w:val="24"/>
        </w:rPr>
        <w:t xml:space="preserve"> del prescritto ciclo;</w:t>
      </w:r>
    </w:p>
    <w:p w:rsidR="000066F9" w:rsidRPr="000066F9" w:rsidRDefault="000066F9" w:rsidP="000066F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066F9">
        <w:rPr>
          <w:rFonts w:ascii="Arial" w:hAnsi="Arial" w:cs="Arial"/>
          <w:b/>
          <w:sz w:val="24"/>
          <w:szCs w:val="24"/>
        </w:rPr>
        <w:t>b)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0066F9">
        <w:rPr>
          <w:rFonts w:ascii="Arial" w:hAnsi="Arial" w:cs="Arial"/>
          <w:b/>
          <w:sz w:val="24"/>
          <w:szCs w:val="24"/>
        </w:rPr>
        <w:t>avvenuta guarigione da COVID-19, con contestuale cessazione dell'isolamento prescritto in seguito ad infezione da SARS-CoV-2, disposta in ottemperanza ai criteri stabiliti con le circolari del Ministero della salute;</w:t>
      </w:r>
    </w:p>
    <w:p w:rsidR="0019075D" w:rsidRPr="000066F9" w:rsidRDefault="000066F9" w:rsidP="000066F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0066F9">
        <w:rPr>
          <w:rFonts w:ascii="Arial" w:hAnsi="Arial" w:cs="Arial"/>
          <w:b/>
          <w:sz w:val="24"/>
          <w:szCs w:val="24"/>
        </w:rPr>
        <w:t>c)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Pr="000066F9">
        <w:rPr>
          <w:rFonts w:ascii="Arial" w:hAnsi="Arial" w:cs="Arial"/>
          <w:b/>
          <w:sz w:val="24"/>
          <w:szCs w:val="24"/>
        </w:rPr>
        <w:t>effettuazione di test antigenico rapido o molecolare con esito negativo al virus SARS-CoV-2</w:t>
      </w:r>
      <w:r w:rsidR="00536AE4">
        <w:rPr>
          <w:rFonts w:ascii="Arial" w:hAnsi="Arial" w:cs="Arial"/>
          <w:b/>
          <w:sz w:val="24"/>
          <w:szCs w:val="24"/>
        </w:rPr>
        <w:t xml:space="preserve"> entro e non oltre le 48 ore antecedenti alla data del Concorso</w:t>
      </w:r>
      <w:r w:rsidRPr="000066F9">
        <w:rPr>
          <w:rFonts w:ascii="Arial" w:hAnsi="Arial" w:cs="Arial"/>
          <w:b/>
          <w:sz w:val="24"/>
          <w:szCs w:val="24"/>
        </w:rPr>
        <w:t>).</w:t>
      </w:r>
      <w:r w:rsidR="0019075D">
        <w:rPr>
          <w:rFonts w:ascii="Arial" w:hAnsi="Arial" w:cs="Arial"/>
          <w:b/>
          <w:sz w:val="24"/>
          <w:szCs w:val="24"/>
        </w:rPr>
        <w:t xml:space="preserve"> </w:t>
      </w:r>
      <w:r w:rsidR="0019075D" w:rsidRPr="000066F9">
        <w:rPr>
          <w:rFonts w:ascii="Arial" w:hAnsi="Arial" w:cs="Arial"/>
          <w:b/>
          <w:sz w:val="24"/>
          <w:szCs w:val="24"/>
          <w:u w:val="single"/>
        </w:rPr>
        <w:t>In caso contrario non sarà consentito l’ingresso nell’area concorsuale</w:t>
      </w:r>
      <w:r w:rsidR="0030000B" w:rsidRPr="000066F9">
        <w:rPr>
          <w:rFonts w:ascii="Arial" w:hAnsi="Arial" w:cs="Arial"/>
          <w:b/>
          <w:sz w:val="24"/>
          <w:szCs w:val="24"/>
          <w:u w:val="single"/>
        </w:rPr>
        <w:t>.</w:t>
      </w:r>
    </w:p>
    <w:p w:rsidR="00CB7DFD" w:rsidRPr="00BE0098" w:rsidRDefault="00CB217D" w:rsidP="00CB7DF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È </w:t>
      </w:r>
      <w:r w:rsidR="00D043DD" w:rsidRPr="00BE0098">
        <w:rPr>
          <w:rFonts w:ascii="Arial" w:hAnsi="Arial" w:cs="Arial"/>
          <w:sz w:val="24"/>
          <w:szCs w:val="24"/>
        </w:rPr>
        <w:t>fatto assoluto divieto di introdurre negli spazi in cui si svolgerà la prova, pena l’esclusione dal concorso: carta da scrivere, appunti manoscritti e non, libri, volumi, opuscoli, dispense, raccolte, testi normativi o pubblicazioni di qualunque specie,</w:t>
      </w:r>
      <w:r w:rsidR="00CB7DFD" w:rsidRPr="00BE0098">
        <w:rPr>
          <w:rFonts w:ascii="Arial" w:hAnsi="Arial" w:cs="Arial"/>
          <w:sz w:val="24"/>
          <w:szCs w:val="24"/>
        </w:rPr>
        <w:t xml:space="preserve"> </w:t>
      </w:r>
      <w:r w:rsidR="00D043DD" w:rsidRPr="00BE0098">
        <w:rPr>
          <w:rFonts w:ascii="Arial" w:hAnsi="Arial" w:cs="Arial"/>
          <w:sz w:val="24"/>
          <w:szCs w:val="24"/>
        </w:rPr>
        <w:t xml:space="preserve">apparecchi elettronici e non, che consentono di memorizzare dati, di comunicare tra loro e/o con l’esterno ed in particolare telefoni cellulari, </w:t>
      </w:r>
      <w:proofErr w:type="spellStart"/>
      <w:r w:rsidR="00D043DD" w:rsidRPr="00BE0098">
        <w:rPr>
          <w:rFonts w:ascii="Arial" w:hAnsi="Arial" w:cs="Arial"/>
          <w:sz w:val="24"/>
          <w:szCs w:val="24"/>
        </w:rPr>
        <w:t>smartphone</w:t>
      </w:r>
      <w:proofErr w:type="spellEnd"/>
      <w:r w:rsidR="00D043DD" w:rsidRPr="00BE0098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D043DD" w:rsidRPr="00BE0098">
        <w:rPr>
          <w:rFonts w:ascii="Arial" w:hAnsi="Arial" w:cs="Arial"/>
          <w:sz w:val="24"/>
          <w:szCs w:val="24"/>
        </w:rPr>
        <w:t>tablet</w:t>
      </w:r>
      <w:proofErr w:type="spellEnd"/>
      <w:r w:rsidR="00D043DD" w:rsidRPr="00BE0098">
        <w:rPr>
          <w:rFonts w:ascii="Arial" w:hAnsi="Arial" w:cs="Arial"/>
          <w:sz w:val="24"/>
          <w:szCs w:val="24"/>
        </w:rPr>
        <w:t xml:space="preserve">, notebook, </w:t>
      </w:r>
      <w:proofErr w:type="spellStart"/>
      <w:r w:rsidR="00D043DD" w:rsidRPr="00BE0098">
        <w:rPr>
          <w:rFonts w:ascii="Arial" w:hAnsi="Arial" w:cs="Arial"/>
          <w:sz w:val="24"/>
          <w:szCs w:val="24"/>
        </w:rPr>
        <w:t>smartwatch</w:t>
      </w:r>
      <w:proofErr w:type="spellEnd"/>
      <w:r w:rsidR="00D043DD" w:rsidRPr="00BE0098">
        <w:rPr>
          <w:rFonts w:ascii="Arial" w:hAnsi="Arial" w:cs="Arial"/>
          <w:sz w:val="24"/>
          <w:szCs w:val="24"/>
        </w:rPr>
        <w:t>, ricetrasmittenti e simili.</w:t>
      </w:r>
    </w:p>
    <w:p w:rsidR="00CB7DFD" w:rsidRPr="00BE0098" w:rsidRDefault="00D043DD" w:rsidP="00CB7DFD">
      <w:pPr>
        <w:jc w:val="both"/>
        <w:rPr>
          <w:rFonts w:ascii="Arial" w:hAnsi="Arial" w:cs="Arial"/>
          <w:sz w:val="24"/>
          <w:szCs w:val="24"/>
        </w:rPr>
      </w:pPr>
      <w:r w:rsidRPr="00BE0098">
        <w:rPr>
          <w:rFonts w:ascii="Arial" w:hAnsi="Arial" w:cs="Arial"/>
          <w:sz w:val="24"/>
          <w:szCs w:val="24"/>
        </w:rPr>
        <w:t xml:space="preserve">Non è consentita la consultazione di testi di legge e dizionari. </w:t>
      </w:r>
    </w:p>
    <w:p w:rsidR="00C253C7" w:rsidRPr="00BE0098" w:rsidRDefault="00D043DD" w:rsidP="00CB7DFD">
      <w:pPr>
        <w:jc w:val="both"/>
        <w:rPr>
          <w:rFonts w:ascii="Arial" w:hAnsi="Arial" w:cs="Arial"/>
          <w:sz w:val="24"/>
          <w:szCs w:val="24"/>
        </w:rPr>
      </w:pPr>
      <w:r w:rsidRPr="00BE0098">
        <w:rPr>
          <w:rFonts w:ascii="Arial" w:hAnsi="Arial" w:cs="Arial"/>
          <w:sz w:val="24"/>
          <w:szCs w:val="24"/>
        </w:rPr>
        <w:t xml:space="preserve">Non è previsto il servizio di guardaroba. </w:t>
      </w:r>
      <w:r w:rsidR="00C253C7" w:rsidRPr="00BE0098">
        <w:rPr>
          <w:rFonts w:ascii="Arial" w:hAnsi="Arial" w:cs="Arial"/>
          <w:sz w:val="24"/>
          <w:szCs w:val="24"/>
        </w:rPr>
        <w:t xml:space="preserve">All’atto dell’ingresso ad ogni candidato sarà fornita una busta di dimensioni cm 80 x 118 all’interno della quale </w:t>
      </w:r>
      <w:r w:rsidR="00E9539A" w:rsidRPr="00BE0098">
        <w:rPr>
          <w:rFonts w:ascii="Arial" w:hAnsi="Arial" w:cs="Arial"/>
          <w:sz w:val="24"/>
          <w:szCs w:val="24"/>
        </w:rPr>
        <w:t>dovranno essere riposte solo borse/zaini di piccole dimensioni per contenere gli effetti personali e non è ammesso portare valige e bagagli.</w:t>
      </w:r>
      <w:r w:rsidR="003B2AB0" w:rsidRPr="00BE0098">
        <w:rPr>
          <w:rFonts w:ascii="Arial" w:hAnsi="Arial" w:cs="Arial"/>
          <w:sz w:val="24"/>
          <w:szCs w:val="24"/>
        </w:rPr>
        <w:t xml:space="preserve"> La busta consegnata andrà chiusa con apposito dispositivo fornito seduta stante e sarà custodito a cura esclusiva del candidato per tutta la durata dell’espletamento della prova e del tempo necessario all’uscita. </w:t>
      </w:r>
      <w:proofErr w:type="gramStart"/>
      <w:r w:rsidR="003B2AB0" w:rsidRPr="00BE0098">
        <w:rPr>
          <w:rFonts w:ascii="Arial" w:hAnsi="Arial" w:cs="Arial"/>
          <w:sz w:val="24"/>
          <w:szCs w:val="24"/>
        </w:rPr>
        <w:t>E’</w:t>
      </w:r>
      <w:proofErr w:type="gramEnd"/>
      <w:r w:rsidR="003B2AB0" w:rsidRPr="00BE0098">
        <w:rPr>
          <w:rFonts w:ascii="Arial" w:hAnsi="Arial" w:cs="Arial"/>
          <w:sz w:val="24"/>
          <w:szCs w:val="24"/>
        </w:rPr>
        <w:t xml:space="preserve"> fatto divieto al candidato di aprire la busta e/o rimuovere il sigillo</w:t>
      </w:r>
      <w:r w:rsidR="00670323" w:rsidRPr="00BE0098">
        <w:rPr>
          <w:rFonts w:ascii="Arial" w:hAnsi="Arial" w:cs="Arial"/>
          <w:sz w:val="24"/>
          <w:szCs w:val="24"/>
        </w:rPr>
        <w:t xml:space="preserve"> di chiusura</w:t>
      </w:r>
      <w:r w:rsidR="003B2AB0" w:rsidRPr="00BE0098">
        <w:rPr>
          <w:rFonts w:ascii="Arial" w:hAnsi="Arial" w:cs="Arial"/>
          <w:sz w:val="24"/>
          <w:szCs w:val="24"/>
        </w:rPr>
        <w:t xml:space="preserve">. </w:t>
      </w:r>
    </w:p>
    <w:p w:rsidR="00CB7DFD" w:rsidRPr="00BE0098" w:rsidRDefault="00D043DD" w:rsidP="00CB7DFD">
      <w:pPr>
        <w:jc w:val="both"/>
        <w:rPr>
          <w:rFonts w:ascii="Arial" w:hAnsi="Arial" w:cs="Arial"/>
          <w:sz w:val="24"/>
          <w:szCs w:val="24"/>
        </w:rPr>
      </w:pPr>
      <w:r w:rsidRPr="00BE0098">
        <w:rPr>
          <w:rFonts w:ascii="Arial" w:hAnsi="Arial" w:cs="Arial"/>
          <w:sz w:val="24"/>
          <w:szCs w:val="24"/>
        </w:rPr>
        <w:lastRenderedPageBreak/>
        <w:t>Non è previsto il servizio ristoro. Ai candidati sarà consentito intro</w:t>
      </w:r>
      <w:r w:rsidR="00AF733C" w:rsidRPr="00BE0098">
        <w:rPr>
          <w:rFonts w:ascii="Arial" w:hAnsi="Arial" w:cs="Arial"/>
          <w:sz w:val="24"/>
          <w:szCs w:val="24"/>
        </w:rPr>
        <w:t>durre</w:t>
      </w:r>
      <w:r w:rsidRPr="00BE0098">
        <w:rPr>
          <w:rFonts w:ascii="Arial" w:hAnsi="Arial" w:cs="Arial"/>
          <w:sz w:val="24"/>
          <w:szCs w:val="24"/>
        </w:rPr>
        <w:t xml:space="preserve"> bevande per l’eventuale consumo nel corso della prova di cui il candidato dovrà aver cura di dotarsi prima dell’accesso alla sede del concorso. </w:t>
      </w:r>
    </w:p>
    <w:p w:rsidR="00CB7DFD" w:rsidRPr="00BE0098" w:rsidRDefault="00D043DD" w:rsidP="00CB7DFD">
      <w:pPr>
        <w:jc w:val="both"/>
        <w:rPr>
          <w:rFonts w:ascii="Arial" w:hAnsi="Arial" w:cs="Arial"/>
          <w:sz w:val="24"/>
          <w:szCs w:val="24"/>
        </w:rPr>
      </w:pPr>
      <w:r w:rsidRPr="00BE0098">
        <w:rPr>
          <w:rFonts w:ascii="Arial" w:hAnsi="Arial" w:cs="Arial"/>
          <w:sz w:val="24"/>
          <w:szCs w:val="24"/>
        </w:rPr>
        <w:t xml:space="preserve">I concorrenti potranno essere sottoposti in qualsiasi momento a controlli ed esclusi dal concorso se in possesso di oggetti non autorizzati. </w:t>
      </w:r>
    </w:p>
    <w:p w:rsidR="00CB7DFD" w:rsidRPr="00BE0098" w:rsidRDefault="00D043DD" w:rsidP="00CB7DFD">
      <w:pPr>
        <w:jc w:val="both"/>
        <w:rPr>
          <w:rFonts w:ascii="Arial" w:hAnsi="Arial" w:cs="Arial"/>
          <w:sz w:val="24"/>
          <w:szCs w:val="24"/>
        </w:rPr>
      </w:pPr>
      <w:r w:rsidRPr="00BE0098">
        <w:rPr>
          <w:rFonts w:ascii="Arial" w:hAnsi="Arial" w:cs="Arial"/>
          <w:sz w:val="24"/>
          <w:szCs w:val="24"/>
        </w:rPr>
        <w:t>I candidati sono tenuti</w:t>
      </w:r>
      <w:r w:rsidR="00CB7DFD" w:rsidRPr="00BE0098">
        <w:rPr>
          <w:rFonts w:ascii="Arial" w:hAnsi="Arial" w:cs="Arial"/>
          <w:sz w:val="24"/>
          <w:szCs w:val="24"/>
        </w:rPr>
        <w:t xml:space="preserve"> </w:t>
      </w:r>
      <w:r w:rsidRPr="00BE0098">
        <w:rPr>
          <w:rFonts w:ascii="Arial" w:hAnsi="Arial" w:cs="Arial"/>
          <w:sz w:val="24"/>
          <w:szCs w:val="24"/>
        </w:rPr>
        <w:t xml:space="preserve">al rispetto di tutte le misure di sicurezza anti contagio </w:t>
      </w:r>
      <w:r w:rsidRPr="002637EF">
        <w:rPr>
          <w:rFonts w:ascii="Arial" w:hAnsi="Arial" w:cs="Arial"/>
          <w:sz w:val="24"/>
          <w:szCs w:val="24"/>
        </w:rPr>
        <w:t>(</w:t>
      </w:r>
      <w:r w:rsidR="0019075D" w:rsidRPr="002637EF">
        <w:rPr>
          <w:rFonts w:ascii="Arial" w:hAnsi="Arial" w:cs="Arial"/>
          <w:b/>
          <w:sz w:val="24"/>
          <w:szCs w:val="24"/>
        </w:rPr>
        <w:t>A</w:t>
      </w:r>
      <w:r w:rsidRPr="002637EF">
        <w:rPr>
          <w:rFonts w:ascii="Arial" w:hAnsi="Arial" w:cs="Arial"/>
          <w:b/>
          <w:sz w:val="24"/>
          <w:szCs w:val="24"/>
        </w:rPr>
        <w:t>ll.to 1</w:t>
      </w:r>
      <w:r w:rsidRPr="002637EF">
        <w:rPr>
          <w:rFonts w:ascii="Arial" w:hAnsi="Arial" w:cs="Arial"/>
          <w:sz w:val="24"/>
          <w:szCs w:val="24"/>
        </w:rPr>
        <w:t>)</w:t>
      </w:r>
      <w:r w:rsidRPr="00BE0098">
        <w:rPr>
          <w:rFonts w:ascii="Arial" w:hAnsi="Arial" w:cs="Arial"/>
          <w:sz w:val="24"/>
          <w:szCs w:val="24"/>
        </w:rPr>
        <w:t xml:space="preserve"> specificamente </w:t>
      </w:r>
      <w:r w:rsidR="00AF733C" w:rsidRPr="00BE0098">
        <w:rPr>
          <w:rFonts w:ascii="Arial" w:hAnsi="Arial" w:cs="Arial"/>
          <w:sz w:val="24"/>
          <w:szCs w:val="24"/>
        </w:rPr>
        <w:t>individuate da questa</w:t>
      </w:r>
      <w:r w:rsidRPr="00BE0098">
        <w:rPr>
          <w:rFonts w:ascii="Arial" w:hAnsi="Arial" w:cs="Arial"/>
          <w:sz w:val="24"/>
          <w:szCs w:val="24"/>
        </w:rPr>
        <w:t xml:space="preserve"> </w:t>
      </w:r>
      <w:r w:rsidR="00AF733C" w:rsidRPr="00BE0098">
        <w:rPr>
          <w:rFonts w:ascii="Arial" w:hAnsi="Arial" w:cs="Arial"/>
          <w:sz w:val="24"/>
          <w:szCs w:val="24"/>
        </w:rPr>
        <w:t>Azienda</w:t>
      </w:r>
      <w:r w:rsidRPr="00BE0098">
        <w:rPr>
          <w:rFonts w:ascii="Arial" w:hAnsi="Arial" w:cs="Arial"/>
          <w:sz w:val="24"/>
          <w:szCs w:val="24"/>
        </w:rPr>
        <w:t>.</w:t>
      </w:r>
    </w:p>
    <w:p w:rsidR="00244B0E" w:rsidRPr="00BE0098" w:rsidRDefault="00476141" w:rsidP="00CB7DFD">
      <w:pPr>
        <w:jc w:val="both"/>
        <w:rPr>
          <w:rFonts w:ascii="Arial" w:hAnsi="Arial" w:cs="Arial"/>
          <w:sz w:val="24"/>
          <w:szCs w:val="24"/>
        </w:rPr>
      </w:pPr>
      <w:r w:rsidRPr="00BE0098">
        <w:rPr>
          <w:rFonts w:ascii="Arial" w:hAnsi="Arial" w:cs="Arial"/>
          <w:sz w:val="24"/>
          <w:szCs w:val="24"/>
        </w:rPr>
        <w:t>Al fine di con</w:t>
      </w:r>
      <w:r w:rsidR="00244B0E" w:rsidRPr="00BE0098">
        <w:rPr>
          <w:rFonts w:ascii="Arial" w:hAnsi="Arial" w:cs="Arial"/>
          <w:sz w:val="24"/>
          <w:szCs w:val="24"/>
        </w:rPr>
        <w:t>trastare la dif</w:t>
      </w:r>
      <w:r w:rsidRPr="00BE0098">
        <w:rPr>
          <w:rFonts w:ascii="Arial" w:hAnsi="Arial" w:cs="Arial"/>
          <w:sz w:val="24"/>
          <w:szCs w:val="24"/>
        </w:rPr>
        <w:t>f</w:t>
      </w:r>
      <w:r w:rsidR="00244B0E" w:rsidRPr="00BE0098">
        <w:rPr>
          <w:rFonts w:ascii="Arial" w:hAnsi="Arial" w:cs="Arial"/>
          <w:sz w:val="24"/>
          <w:szCs w:val="24"/>
        </w:rPr>
        <w:t>usione del COVID-19 i ca</w:t>
      </w:r>
      <w:r w:rsidRPr="00BE0098">
        <w:rPr>
          <w:rFonts w:ascii="Arial" w:hAnsi="Arial" w:cs="Arial"/>
          <w:sz w:val="24"/>
          <w:szCs w:val="24"/>
        </w:rPr>
        <w:t>ndidati dovranno presen</w:t>
      </w:r>
      <w:r w:rsidR="00244B0E" w:rsidRPr="00BE0098">
        <w:rPr>
          <w:rFonts w:ascii="Arial" w:hAnsi="Arial" w:cs="Arial"/>
          <w:sz w:val="24"/>
          <w:szCs w:val="24"/>
        </w:rPr>
        <w:t>t</w:t>
      </w:r>
      <w:r w:rsidRPr="00BE0098">
        <w:rPr>
          <w:rFonts w:ascii="Arial" w:hAnsi="Arial" w:cs="Arial"/>
          <w:sz w:val="24"/>
          <w:szCs w:val="24"/>
        </w:rPr>
        <w:t>a</w:t>
      </w:r>
      <w:r w:rsidR="00F30411">
        <w:rPr>
          <w:rFonts w:ascii="Arial" w:hAnsi="Arial" w:cs="Arial"/>
          <w:sz w:val="24"/>
          <w:szCs w:val="24"/>
        </w:rPr>
        <w:t>rsi alle prove</w:t>
      </w:r>
      <w:r w:rsidR="00244B0E" w:rsidRPr="00BE0098">
        <w:rPr>
          <w:rFonts w:ascii="Arial" w:hAnsi="Arial" w:cs="Arial"/>
          <w:sz w:val="24"/>
          <w:szCs w:val="24"/>
        </w:rPr>
        <w:t xml:space="preserve"> muniti di </w:t>
      </w:r>
      <w:r w:rsidR="00F30411">
        <w:rPr>
          <w:rFonts w:ascii="Arial" w:hAnsi="Arial" w:cs="Arial"/>
          <w:sz w:val="24"/>
          <w:szCs w:val="24"/>
        </w:rPr>
        <w:t>dispositivi di protezione individuale (</w:t>
      </w:r>
      <w:r w:rsidR="00244B0E" w:rsidRPr="00BE0098">
        <w:rPr>
          <w:rFonts w:ascii="Arial" w:hAnsi="Arial" w:cs="Arial"/>
          <w:sz w:val="24"/>
          <w:szCs w:val="24"/>
        </w:rPr>
        <w:t>mascherina</w:t>
      </w:r>
      <w:r w:rsidR="00F30411">
        <w:rPr>
          <w:rFonts w:ascii="Arial" w:hAnsi="Arial" w:cs="Arial"/>
          <w:sz w:val="24"/>
          <w:szCs w:val="24"/>
        </w:rPr>
        <w:t>)</w:t>
      </w:r>
      <w:r w:rsidR="00244B0E" w:rsidRPr="00BE0098">
        <w:rPr>
          <w:rFonts w:ascii="Arial" w:hAnsi="Arial" w:cs="Arial"/>
          <w:sz w:val="24"/>
          <w:szCs w:val="24"/>
        </w:rPr>
        <w:t xml:space="preserve"> </w:t>
      </w:r>
      <w:r w:rsidR="00F30411">
        <w:rPr>
          <w:rFonts w:ascii="Arial" w:hAnsi="Arial" w:cs="Arial"/>
          <w:sz w:val="24"/>
          <w:szCs w:val="24"/>
        </w:rPr>
        <w:t xml:space="preserve">come previsto dalla normativa vigente </w:t>
      </w:r>
      <w:r w:rsidR="00244B0E" w:rsidRPr="00BE0098">
        <w:rPr>
          <w:rFonts w:ascii="Arial" w:hAnsi="Arial" w:cs="Arial"/>
          <w:sz w:val="24"/>
          <w:szCs w:val="24"/>
        </w:rPr>
        <w:t>che dovrà obbligatoriamente essere indossata</w:t>
      </w:r>
      <w:r w:rsidR="00DD6586">
        <w:rPr>
          <w:rFonts w:ascii="Arial" w:hAnsi="Arial" w:cs="Arial"/>
          <w:sz w:val="24"/>
          <w:szCs w:val="24"/>
        </w:rPr>
        <w:t>, e successivamente all’identificazione prima di accedere alle aree concorsuali indossare obbligatoriamente i dispositivi (mascherine FFP2) forniti dall’Amministrazione</w:t>
      </w:r>
      <w:r w:rsidR="00244B0E" w:rsidRPr="00BE0098">
        <w:rPr>
          <w:rFonts w:ascii="Arial" w:hAnsi="Arial" w:cs="Arial"/>
          <w:sz w:val="24"/>
          <w:szCs w:val="24"/>
        </w:rPr>
        <w:t>.</w:t>
      </w:r>
    </w:p>
    <w:p w:rsidR="00CB7DFD" w:rsidRPr="00BE0098" w:rsidRDefault="00D043DD" w:rsidP="00CB7DFD">
      <w:pPr>
        <w:jc w:val="both"/>
        <w:rPr>
          <w:rFonts w:ascii="Arial" w:hAnsi="Arial" w:cs="Arial"/>
          <w:sz w:val="24"/>
          <w:szCs w:val="24"/>
        </w:rPr>
      </w:pPr>
      <w:r w:rsidRPr="00313741">
        <w:rPr>
          <w:rFonts w:ascii="Arial" w:hAnsi="Arial" w:cs="Arial"/>
          <w:sz w:val="24"/>
          <w:szCs w:val="24"/>
        </w:rPr>
        <w:t>Al riguardo, si rappresenta che prima di accedere alla sede per lo svolgimento della prova concorsuale i candidati saranno sottoposti al controllo della temperatura corporea con il termo scanner.</w:t>
      </w:r>
      <w:r w:rsidR="00CB7DFD" w:rsidRPr="00313741">
        <w:rPr>
          <w:rFonts w:ascii="Arial" w:hAnsi="Arial" w:cs="Arial"/>
          <w:sz w:val="24"/>
          <w:szCs w:val="24"/>
        </w:rPr>
        <w:t xml:space="preserve"> </w:t>
      </w:r>
      <w:r w:rsidRPr="00313741">
        <w:rPr>
          <w:rFonts w:ascii="Arial" w:hAnsi="Arial" w:cs="Arial"/>
          <w:sz w:val="24"/>
          <w:szCs w:val="24"/>
        </w:rPr>
        <w:t xml:space="preserve">In caso di rilevazione di temperatura corporea </w:t>
      </w:r>
      <w:r w:rsidR="0024200D" w:rsidRPr="00313741">
        <w:rPr>
          <w:rFonts w:ascii="Arial" w:hAnsi="Arial" w:cs="Arial"/>
          <w:sz w:val="24"/>
          <w:szCs w:val="24"/>
        </w:rPr>
        <w:t xml:space="preserve">pari o </w:t>
      </w:r>
      <w:r w:rsidRPr="00313741">
        <w:rPr>
          <w:rFonts w:ascii="Arial" w:hAnsi="Arial" w:cs="Arial"/>
          <w:sz w:val="24"/>
          <w:szCs w:val="24"/>
        </w:rPr>
        <w:t>superiore a 37.5° il candidato non potrà avere accesso alla sede concorsuale e non potrà effettuare la prova d’esame.</w:t>
      </w:r>
      <w:r w:rsidR="00CB7DFD" w:rsidRPr="00BE0098">
        <w:rPr>
          <w:rFonts w:ascii="Arial" w:hAnsi="Arial" w:cs="Arial"/>
          <w:sz w:val="24"/>
          <w:szCs w:val="24"/>
        </w:rPr>
        <w:t xml:space="preserve"> </w:t>
      </w:r>
    </w:p>
    <w:p w:rsidR="0019075D" w:rsidRPr="003D0D91" w:rsidRDefault="00D043DD" w:rsidP="0019075D">
      <w:pPr>
        <w:jc w:val="both"/>
        <w:rPr>
          <w:rFonts w:ascii="Arial" w:hAnsi="Arial" w:cs="Arial"/>
          <w:b/>
          <w:sz w:val="24"/>
          <w:szCs w:val="24"/>
        </w:rPr>
      </w:pPr>
      <w:r w:rsidRPr="00BE0098">
        <w:rPr>
          <w:rFonts w:ascii="Arial" w:hAnsi="Arial" w:cs="Arial"/>
          <w:sz w:val="24"/>
          <w:szCs w:val="24"/>
        </w:rPr>
        <w:t xml:space="preserve">Infine, si evidenzia che è necessario </w:t>
      </w:r>
      <w:r w:rsidRPr="0030000B">
        <w:rPr>
          <w:rFonts w:ascii="Arial" w:hAnsi="Arial" w:cs="Arial"/>
          <w:b/>
          <w:sz w:val="24"/>
          <w:szCs w:val="24"/>
        </w:rPr>
        <w:t>stampare e compilare l’allegato modello di dichiarazione sostitutiva di atto notorio</w:t>
      </w:r>
      <w:r w:rsidRPr="00BE0098">
        <w:rPr>
          <w:rFonts w:ascii="Arial" w:hAnsi="Arial" w:cs="Arial"/>
          <w:sz w:val="24"/>
          <w:szCs w:val="24"/>
        </w:rPr>
        <w:t xml:space="preserve"> (</w:t>
      </w:r>
      <w:r w:rsidR="0019075D">
        <w:rPr>
          <w:rFonts w:ascii="Arial" w:hAnsi="Arial" w:cs="Arial"/>
          <w:b/>
          <w:sz w:val="24"/>
          <w:szCs w:val="24"/>
        </w:rPr>
        <w:t>A</w:t>
      </w:r>
      <w:r w:rsidRPr="00BE0098">
        <w:rPr>
          <w:rFonts w:ascii="Arial" w:hAnsi="Arial" w:cs="Arial"/>
          <w:b/>
          <w:sz w:val="24"/>
          <w:szCs w:val="24"/>
        </w:rPr>
        <w:t>ll.to 2</w:t>
      </w:r>
      <w:r w:rsidRPr="00BE0098">
        <w:rPr>
          <w:rFonts w:ascii="Arial" w:hAnsi="Arial" w:cs="Arial"/>
          <w:sz w:val="24"/>
          <w:szCs w:val="24"/>
        </w:rPr>
        <w:t>) che dovrà essere sottoscritto alla presenza</w:t>
      </w:r>
      <w:r w:rsidR="00CB7DFD" w:rsidRPr="00BE0098">
        <w:rPr>
          <w:rFonts w:ascii="Arial" w:hAnsi="Arial" w:cs="Arial"/>
          <w:sz w:val="24"/>
          <w:szCs w:val="24"/>
        </w:rPr>
        <w:t xml:space="preserve"> </w:t>
      </w:r>
      <w:r w:rsidRPr="00BE0098">
        <w:rPr>
          <w:rFonts w:ascii="Arial" w:hAnsi="Arial" w:cs="Arial"/>
          <w:sz w:val="24"/>
          <w:szCs w:val="24"/>
        </w:rPr>
        <w:t>del personale addetto alla identificazione ai fini della consegna</w:t>
      </w:r>
      <w:r w:rsidR="0030000B">
        <w:rPr>
          <w:rFonts w:ascii="Arial" w:hAnsi="Arial" w:cs="Arial"/>
          <w:sz w:val="24"/>
          <w:szCs w:val="24"/>
        </w:rPr>
        <w:t xml:space="preserve"> </w:t>
      </w:r>
      <w:r w:rsidR="0030000B" w:rsidRPr="003D0D91">
        <w:rPr>
          <w:rFonts w:ascii="Arial" w:hAnsi="Arial" w:cs="Arial"/>
          <w:b/>
          <w:sz w:val="24"/>
          <w:szCs w:val="24"/>
          <w:u w:val="single"/>
        </w:rPr>
        <w:t>allegando copia del</w:t>
      </w:r>
      <w:r w:rsidR="000066F9" w:rsidRPr="003D0D91">
        <w:rPr>
          <w:rFonts w:ascii="Arial" w:hAnsi="Arial" w:cs="Arial"/>
          <w:b/>
          <w:sz w:val="24"/>
          <w:szCs w:val="24"/>
          <w:u w:val="single"/>
        </w:rPr>
        <w:t>la</w:t>
      </w:r>
      <w:r w:rsidR="0030000B" w:rsidRPr="003D0D9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D0D91" w:rsidRPr="003D0D91">
        <w:rPr>
          <w:rFonts w:ascii="Arial" w:hAnsi="Arial" w:cs="Arial"/>
          <w:b/>
          <w:sz w:val="24"/>
          <w:szCs w:val="24"/>
          <w:u w:val="single"/>
        </w:rPr>
        <w:t>certificazione verde COVID-19 o mostrandola all’operatore</w:t>
      </w:r>
      <w:r w:rsidR="003D0D91">
        <w:rPr>
          <w:rFonts w:ascii="Arial" w:hAnsi="Arial" w:cs="Arial"/>
          <w:b/>
          <w:sz w:val="24"/>
          <w:szCs w:val="24"/>
          <w:u w:val="single"/>
        </w:rPr>
        <w:t>,</w:t>
      </w:r>
      <w:r w:rsidR="003D0D91" w:rsidRPr="003D0D91">
        <w:rPr>
          <w:rFonts w:ascii="Arial" w:hAnsi="Arial" w:cs="Arial"/>
          <w:b/>
          <w:sz w:val="24"/>
          <w:szCs w:val="24"/>
          <w:u w:val="single"/>
        </w:rPr>
        <w:t xml:space="preserve"> che ne verificherà</w:t>
      </w:r>
      <w:r w:rsidR="003D0D91">
        <w:rPr>
          <w:rFonts w:ascii="Arial" w:hAnsi="Arial" w:cs="Arial"/>
          <w:b/>
          <w:sz w:val="24"/>
          <w:szCs w:val="24"/>
          <w:u w:val="single"/>
        </w:rPr>
        <w:t xml:space="preserve"> con l’apposita AP</w:t>
      </w:r>
      <w:r w:rsidR="009219BD">
        <w:rPr>
          <w:rFonts w:ascii="Arial" w:hAnsi="Arial" w:cs="Arial"/>
          <w:b/>
          <w:sz w:val="24"/>
          <w:szCs w:val="24"/>
          <w:u w:val="single"/>
        </w:rPr>
        <w:t>P</w:t>
      </w:r>
      <w:r w:rsidR="00F2201B">
        <w:rPr>
          <w:rFonts w:ascii="Arial" w:hAnsi="Arial" w:cs="Arial"/>
          <w:b/>
          <w:sz w:val="24"/>
          <w:szCs w:val="24"/>
          <w:u w:val="single"/>
        </w:rPr>
        <w:t>,</w:t>
      </w:r>
      <w:r w:rsidR="003D0D9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D0D91" w:rsidRPr="003D0D91">
        <w:rPr>
          <w:rFonts w:ascii="Arial" w:hAnsi="Arial" w:cs="Arial"/>
          <w:b/>
          <w:sz w:val="24"/>
          <w:szCs w:val="24"/>
          <w:u w:val="single"/>
        </w:rPr>
        <w:t xml:space="preserve"> la validità.</w:t>
      </w:r>
    </w:p>
    <w:p w:rsidR="00DD6586" w:rsidRDefault="00DD6586" w:rsidP="0019075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richiesta da parte dei candidati di</w:t>
      </w:r>
      <w:r w:rsidRPr="0019075D">
        <w:rPr>
          <w:rFonts w:ascii="Arial" w:hAnsi="Arial" w:cs="Arial"/>
          <w:sz w:val="24"/>
          <w:szCs w:val="24"/>
        </w:rPr>
        <w:t xml:space="preserve"> ausili eventualmente necessari per l'espletamento </w:t>
      </w:r>
      <w:r w:rsidRPr="00313741">
        <w:rPr>
          <w:rFonts w:ascii="Arial" w:hAnsi="Arial" w:cs="Arial"/>
          <w:sz w:val="24"/>
          <w:szCs w:val="24"/>
        </w:rPr>
        <w:t>della prova scritta e prova pratica</w:t>
      </w:r>
      <w:r w:rsidRPr="0019075D">
        <w:rPr>
          <w:rFonts w:ascii="Arial" w:hAnsi="Arial" w:cs="Arial"/>
          <w:sz w:val="24"/>
          <w:szCs w:val="24"/>
        </w:rPr>
        <w:t xml:space="preserve">, nonché l'eventuale necessità di tempi aggiuntivi </w:t>
      </w:r>
      <w:r w:rsidRPr="00313741">
        <w:rPr>
          <w:rFonts w:ascii="Arial" w:hAnsi="Arial" w:cs="Arial"/>
          <w:sz w:val="24"/>
          <w:szCs w:val="24"/>
        </w:rPr>
        <w:t>indicandone la misura</w:t>
      </w:r>
      <w:r w:rsidRPr="0019075D">
        <w:rPr>
          <w:rFonts w:ascii="Arial" w:hAnsi="Arial" w:cs="Arial"/>
          <w:sz w:val="24"/>
          <w:szCs w:val="24"/>
        </w:rPr>
        <w:t>, qualora beneficiari dell’art. 20 L. 104/1992</w:t>
      </w:r>
      <w:r w:rsidR="006658DF" w:rsidRPr="0031374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deve pervenite</w:t>
      </w:r>
      <w:r w:rsidR="006658DF" w:rsidRPr="00313741">
        <w:rPr>
          <w:rFonts w:ascii="Arial" w:hAnsi="Arial" w:cs="Arial"/>
          <w:sz w:val="24"/>
          <w:szCs w:val="24"/>
        </w:rPr>
        <w:t xml:space="preserve"> a questa Azienda all’indirizzo PEC</w:t>
      </w:r>
      <w:r w:rsidR="004A1423" w:rsidRPr="00313741">
        <w:rPr>
          <w:rFonts w:ascii="Arial" w:hAnsi="Arial" w:cs="Arial"/>
          <w:sz w:val="24"/>
          <w:szCs w:val="24"/>
        </w:rPr>
        <w:t xml:space="preserve">: </w:t>
      </w:r>
      <w:r w:rsidR="006658DF" w:rsidRPr="00313741">
        <w:rPr>
          <w:rFonts w:ascii="Arial" w:hAnsi="Arial" w:cs="Arial"/>
          <w:sz w:val="24"/>
          <w:szCs w:val="24"/>
        </w:rPr>
        <w:t xml:space="preserve"> </w:t>
      </w:r>
      <w:hyperlink r:id="rId5" w:history="1">
        <w:r w:rsidR="00CB217D" w:rsidRPr="00133B4F">
          <w:rPr>
            <w:rStyle w:val="Collegamentoipertestuale"/>
            <w:rFonts w:ascii="Arial" w:hAnsi="Arial" w:cs="Arial"/>
            <w:sz w:val="24"/>
            <w:szCs w:val="24"/>
          </w:rPr>
          <w:t>personale@pec.uslumbria2.it</w:t>
        </w:r>
      </w:hyperlink>
      <w:r w:rsidR="00CB217D">
        <w:rPr>
          <w:rFonts w:ascii="Arial" w:hAnsi="Arial" w:cs="Arial"/>
          <w:sz w:val="24"/>
          <w:szCs w:val="24"/>
        </w:rPr>
        <w:t xml:space="preserve"> </w:t>
      </w:r>
      <w:r w:rsidR="006658DF" w:rsidRPr="00313741">
        <w:rPr>
          <w:rFonts w:ascii="Arial" w:hAnsi="Arial" w:cs="Arial"/>
          <w:sz w:val="24"/>
          <w:szCs w:val="24"/>
        </w:rPr>
        <w:t xml:space="preserve">, </w:t>
      </w:r>
      <w:r w:rsidR="006658DF" w:rsidRPr="00313741">
        <w:rPr>
          <w:rFonts w:ascii="Arial" w:hAnsi="Arial" w:cs="Arial"/>
          <w:sz w:val="24"/>
          <w:szCs w:val="24"/>
          <w:u w:val="single"/>
        </w:rPr>
        <w:t>ent</w:t>
      </w:r>
      <w:r w:rsidR="0075216C" w:rsidRPr="00313741">
        <w:rPr>
          <w:rFonts w:ascii="Arial" w:hAnsi="Arial" w:cs="Arial"/>
          <w:sz w:val="24"/>
          <w:szCs w:val="24"/>
          <w:u w:val="single"/>
        </w:rPr>
        <w:t xml:space="preserve">ro e non oltre il termine </w:t>
      </w:r>
      <w:r w:rsidR="00040641" w:rsidRPr="002637EF">
        <w:rPr>
          <w:rFonts w:ascii="Arial" w:hAnsi="Arial" w:cs="Arial"/>
          <w:sz w:val="24"/>
          <w:szCs w:val="24"/>
          <w:u w:val="single"/>
        </w:rPr>
        <w:t xml:space="preserve">delle ore 14,00 </w:t>
      </w:r>
      <w:r w:rsidR="0075216C" w:rsidRPr="002637EF">
        <w:rPr>
          <w:rFonts w:ascii="Arial" w:hAnsi="Arial" w:cs="Arial"/>
          <w:sz w:val="24"/>
          <w:szCs w:val="24"/>
          <w:u w:val="single"/>
        </w:rPr>
        <w:t xml:space="preserve">del </w:t>
      </w:r>
      <w:r w:rsidR="003D0D91">
        <w:rPr>
          <w:rFonts w:ascii="Arial" w:hAnsi="Arial" w:cs="Arial"/>
          <w:sz w:val="24"/>
          <w:szCs w:val="24"/>
          <w:u w:val="single"/>
        </w:rPr>
        <w:t>24</w:t>
      </w:r>
      <w:r w:rsidR="00CB217D" w:rsidRPr="002637EF">
        <w:rPr>
          <w:rFonts w:ascii="Arial" w:hAnsi="Arial" w:cs="Arial"/>
          <w:sz w:val="24"/>
          <w:szCs w:val="24"/>
          <w:u w:val="single"/>
        </w:rPr>
        <w:t>/0</w:t>
      </w:r>
      <w:r w:rsidR="003D0D91">
        <w:rPr>
          <w:rFonts w:ascii="Arial" w:hAnsi="Arial" w:cs="Arial"/>
          <w:sz w:val="24"/>
          <w:szCs w:val="24"/>
          <w:u w:val="single"/>
        </w:rPr>
        <w:t>9</w:t>
      </w:r>
      <w:r w:rsidR="00EE5C74" w:rsidRPr="002637EF">
        <w:rPr>
          <w:rFonts w:ascii="Arial" w:hAnsi="Arial" w:cs="Arial"/>
          <w:sz w:val="24"/>
          <w:szCs w:val="24"/>
          <w:u w:val="single"/>
        </w:rPr>
        <w:t>/2021</w:t>
      </w:r>
      <w:r w:rsidRPr="002637EF">
        <w:rPr>
          <w:rFonts w:ascii="Arial" w:hAnsi="Arial" w:cs="Arial"/>
          <w:sz w:val="24"/>
          <w:szCs w:val="24"/>
        </w:rPr>
        <w:t>.</w:t>
      </w:r>
    </w:p>
    <w:p w:rsidR="002209E9" w:rsidRPr="00BE0098" w:rsidRDefault="006658DF" w:rsidP="00DD6586">
      <w:pPr>
        <w:widowControl w:val="0"/>
        <w:tabs>
          <w:tab w:val="left" w:pos="284"/>
        </w:tabs>
        <w:spacing w:after="0" w:line="480" w:lineRule="exact"/>
        <w:jc w:val="both"/>
        <w:rPr>
          <w:rFonts w:ascii="Arial" w:hAnsi="Arial" w:cs="Arial"/>
          <w:sz w:val="24"/>
          <w:szCs w:val="24"/>
        </w:rPr>
      </w:pPr>
      <w:r w:rsidRPr="00313741">
        <w:rPr>
          <w:rFonts w:ascii="Arial" w:hAnsi="Arial" w:cs="Arial"/>
          <w:sz w:val="24"/>
          <w:szCs w:val="24"/>
        </w:rPr>
        <w:t>La Commissione valuterà le eventuali richieste che perverranno riservandosi la facoltà di chiedere integrazioni/chiarimenti emanando infine specifica disposizione.</w:t>
      </w:r>
    </w:p>
    <w:p w:rsidR="00287887" w:rsidRDefault="00287887" w:rsidP="006E5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Spoleto 14/09/2021</w:t>
      </w:r>
    </w:p>
    <w:p w:rsidR="00287887" w:rsidRDefault="00287887" w:rsidP="006E5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E0098" w:rsidRDefault="00313741" w:rsidP="006E5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313741" w:rsidRDefault="00313741" w:rsidP="006E5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3D0D9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Il Presidente della Commissione</w:t>
      </w:r>
    </w:p>
    <w:p w:rsidR="00313741" w:rsidRPr="00BE0098" w:rsidRDefault="00313741" w:rsidP="006E5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</w:t>
      </w:r>
      <w:r w:rsidR="003D0D91">
        <w:rPr>
          <w:rFonts w:ascii="Arial" w:hAnsi="Arial" w:cs="Arial"/>
          <w:sz w:val="24"/>
          <w:szCs w:val="24"/>
        </w:rPr>
        <w:tab/>
        <w:t xml:space="preserve">      </w:t>
      </w:r>
      <w:r>
        <w:rPr>
          <w:rFonts w:ascii="Arial" w:hAnsi="Arial" w:cs="Arial"/>
          <w:sz w:val="24"/>
          <w:szCs w:val="24"/>
        </w:rPr>
        <w:t>(D</w:t>
      </w:r>
      <w:r w:rsidR="003D0D91">
        <w:rPr>
          <w:rFonts w:ascii="Arial" w:hAnsi="Arial" w:cs="Arial"/>
          <w:sz w:val="24"/>
          <w:szCs w:val="24"/>
        </w:rPr>
        <w:t>r. Alessandro Coccia</w:t>
      </w:r>
      <w:r>
        <w:rPr>
          <w:rFonts w:ascii="Arial" w:hAnsi="Arial" w:cs="Arial"/>
          <w:sz w:val="24"/>
          <w:szCs w:val="24"/>
        </w:rPr>
        <w:t>)</w:t>
      </w:r>
    </w:p>
    <w:sectPr w:rsidR="00313741" w:rsidRPr="00BE009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A82C91"/>
    <w:multiLevelType w:val="hybridMultilevel"/>
    <w:tmpl w:val="0024AB90"/>
    <w:lvl w:ilvl="0" w:tplc="202CC1FE">
      <w:start w:val="1"/>
      <w:numFmt w:val="lowerLetter"/>
      <w:lvlText w:val="%1."/>
      <w:lvlJc w:val="left"/>
      <w:pPr>
        <w:ind w:left="720" w:hanging="360"/>
      </w:pPr>
      <w:rPr>
        <w:b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3DD"/>
    <w:rsid w:val="000066F9"/>
    <w:rsid w:val="00040641"/>
    <w:rsid w:val="00157B9E"/>
    <w:rsid w:val="0019075D"/>
    <w:rsid w:val="001C116E"/>
    <w:rsid w:val="002209E9"/>
    <w:rsid w:val="002255FF"/>
    <w:rsid w:val="0024200D"/>
    <w:rsid w:val="00244B0E"/>
    <w:rsid w:val="002637EF"/>
    <w:rsid w:val="00287887"/>
    <w:rsid w:val="0030000B"/>
    <w:rsid w:val="00313741"/>
    <w:rsid w:val="003856F1"/>
    <w:rsid w:val="003B2AB0"/>
    <w:rsid w:val="003D0D91"/>
    <w:rsid w:val="00417933"/>
    <w:rsid w:val="0046259C"/>
    <w:rsid w:val="00476141"/>
    <w:rsid w:val="004A1423"/>
    <w:rsid w:val="00536AE4"/>
    <w:rsid w:val="00565028"/>
    <w:rsid w:val="005A47F6"/>
    <w:rsid w:val="00606B5B"/>
    <w:rsid w:val="0060722D"/>
    <w:rsid w:val="006658DF"/>
    <w:rsid w:val="00670323"/>
    <w:rsid w:val="006C7D33"/>
    <w:rsid w:val="006E5972"/>
    <w:rsid w:val="00714E91"/>
    <w:rsid w:val="0075216C"/>
    <w:rsid w:val="008B02BF"/>
    <w:rsid w:val="008E0F0C"/>
    <w:rsid w:val="00915571"/>
    <w:rsid w:val="009219BD"/>
    <w:rsid w:val="009937A1"/>
    <w:rsid w:val="00AA03EB"/>
    <w:rsid w:val="00AC08F5"/>
    <w:rsid w:val="00AF3593"/>
    <w:rsid w:val="00AF733C"/>
    <w:rsid w:val="00B31FC9"/>
    <w:rsid w:val="00BA3CB1"/>
    <w:rsid w:val="00BE0098"/>
    <w:rsid w:val="00C171F5"/>
    <w:rsid w:val="00C253C7"/>
    <w:rsid w:val="00C305EA"/>
    <w:rsid w:val="00CB217D"/>
    <w:rsid w:val="00CB7DFD"/>
    <w:rsid w:val="00D043DD"/>
    <w:rsid w:val="00D3704A"/>
    <w:rsid w:val="00DC09FE"/>
    <w:rsid w:val="00DD6586"/>
    <w:rsid w:val="00E9539A"/>
    <w:rsid w:val="00EB576E"/>
    <w:rsid w:val="00EE5C74"/>
    <w:rsid w:val="00F2201B"/>
    <w:rsid w:val="00F30411"/>
    <w:rsid w:val="00F36618"/>
    <w:rsid w:val="00F82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55C69"/>
  <w15:chartTrackingRefBased/>
  <w15:docId w15:val="{D373D241-2702-4E59-86E2-5E20C42A3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A03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A03EB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CB217D"/>
    <w:rPr>
      <w:color w:val="0563C1" w:themeColor="hyperlink"/>
      <w:u w:val="single"/>
    </w:rPr>
  </w:style>
  <w:style w:type="paragraph" w:customStyle="1" w:styleId="Default">
    <w:name w:val="Default"/>
    <w:rsid w:val="0019075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ersonale@pec.uslumbria2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824</Words>
  <Characters>4698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fabiano toparini</dc:creator>
  <cp:keywords/>
  <dc:description/>
  <cp:lastModifiedBy>Laura Bergantino</cp:lastModifiedBy>
  <cp:revision>5</cp:revision>
  <cp:lastPrinted>2021-07-08T08:23:00Z</cp:lastPrinted>
  <dcterms:created xsi:type="dcterms:W3CDTF">2021-09-13T10:10:00Z</dcterms:created>
  <dcterms:modified xsi:type="dcterms:W3CDTF">2021-09-15T08:52:00Z</dcterms:modified>
</cp:coreProperties>
</file>