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D45" w:rsidRPr="002D10A0" w:rsidRDefault="00466D45" w:rsidP="002D10A0">
      <w:pPr>
        <w:autoSpaceDE w:val="0"/>
        <w:autoSpaceDN w:val="0"/>
        <w:adjustRightInd w:val="0"/>
        <w:spacing w:after="0" w:line="240" w:lineRule="auto"/>
        <w:jc w:val="both"/>
        <w:rPr>
          <w:rFonts w:ascii="Calibri-Bold" w:hAnsi="Calibri-Bold" w:cs="Calibri-Bold"/>
          <w:b/>
          <w:bCs/>
          <w:color w:val="FF0000"/>
          <w:sz w:val="28"/>
          <w:szCs w:val="28"/>
        </w:rPr>
      </w:pPr>
      <w:r w:rsidRPr="002D10A0">
        <w:rPr>
          <w:rFonts w:ascii="Calibri-Bold" w:hAnsi="Calibri-Bold" w:cs="Calibri-Bold"/>
          <w:b/>
          <w:bCs/>
          <w:color w:val="FF0000"/>
          <w:sz w:val="28"/>
          <w:szCs w:val="28"/>
        </w:rPr>
        <w:t xml:space="preserve">RISPOSTE ALLE RICHIESTE DI CHIARIMENTO del </w:t>
      </w:r>
      <w:r>
        <w:rPr>
          <w:rFonts w:ascii="Calibri-Bold" w:hAnsi="Calibri-Bold" w:cs="Calibri-Bold"/>
          <w:b/>
          <w:bCs/>
          <w:color w:val="FF0000"/>
          <w:sz w:val="28"/>
          <w:szCs w:val="28"/>
        </w:rPr>
        <w:t>12</w:t>
      </w:r>
      <w:r w:rsidRPr="002D10A0">
        <w:rPr>
          <w:rFonts w:ascii="Calibri-Bold" w:hAnsi="Calibri-Bold" w:cs="Calibri-Bold"/>
          <w:b/>
          <w:bCs/>
          <w:color w:val="FF0000"/>
          <w:sz w:val="28"/>
          <w:szCs w:val="28"/>
        </w:rPr>
        <w:t xml:space="preserve">/02/2018 </w:t>
      </w:r>
    </w:p>
    <w:p w:rsidR="00466D45" w:rsidRDefault="00466D45" w:rsidP="002D10A0">
      <w:pPr>
        <w:autoSpaceDE w:val="0"/>
        <w:autoSpaceDN w:val="0"/>
        <w:adjustRightInd w:val="0"/>
        <w:spacing w:after="0" w:line="240" w:lineRule="auto"/>
        <w:jc w:val="both"/>
      </w:pPr>
      <w:r w:rsidRPr="002D10A0">
        <w:t xml:space="preserve">Procedura  aperta,  di  rilievo  eurocomunitario,  ai  sensi  degli  artt.  36,  60  e  157  del  D.Lgs.n.50/2016  e ss.mm.ii.,  per  l’affidamento  di  servizi  attinenti  all’architettura  e  ingegneria,  relativi  alla progettazione esecutiva, direzione lavori, misura e contabilità, assistenza al collaudo e coordinamento della sicurezza in fase  di  progettazione  ed  esecuzione  lavori,  richiesta  pareri  ed  autorizzazioni  comunque  denominati,  per l’intervento di realizzazione del nuovo ospedale comprensoriale di Narni - Amelia (TR). </w:t>
      </w:r>
    </w:p>
    <w:p w:rsidR="00466D45" w:rsidRDefault="00466D45" w:rsidP="002D10A0">
      <w:pPr>
        <w:pStyle w:val="Default"/>
        <w:rPr>
          <w:rFonts w:cs="Calibri"/>
          <w:b/>
          <w:bCs/>
        </w:rPr>
      </w:pPr>
      <w:r w:rsidRPr="0038137A">
        <w:rPr>
          <w:rFonts w:cs="Calibri"/>
          <w:b/>
          <w:bCs/>
        </w:rPr>
        <w:t>CIG: 731291585C CUP: F45F17000040008</w:t>
      </w:r>
    </w:p>
    <w:p w:rsidR="00466D45" w:rsidRPr="002D10A0" w:rsidRDefault="00466D45" w:rsidP="002D10A0">
      <w:pPr>
        <w:autoSpaceDE w:val="0"/>
        <w:autoSpaceDN w:val="0"/>
        <w:adjustRightInd w:val="0"/>
        <w:spacing w:after="0" w:line="240" w:lineRule="auto"/>
        <w:jc w:val="both"/>
      </w:pPr>
    </w:p>
    <w:tbl>
      <w:tblPr>
        <w:tblpPr w:leftFromText="141" w:rightFromText="141" w:vertAnchor="text" w:horzAnchor="margin"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7512"/>
        <w:gridCol w:w="4678"/>
        <w:gridCol w:w="1703"/>
      </w:tblGrid>
      <w:tr w:rsidR="00466D45" w:rsidRPr="00426753">
        <w:tc>
          <w:tcPr>
            <w:tcW w:w="534" w:type="dxa"/>
          </w:tcPr>
          <w:p w:rsidR="00466D45" w:rsidRPr="00426753" w:rsidRDefault="00466D45" w:rsidP="00426753">
            <w:pPr>
              <w:spacing w:after="0" w:line="240" w:lineRule="auto"/>
              <w:rPr>
                <w:b/>
                <w:bCs/>
              </w:rPr>
            </w:pPr>
            <w:r w:rsidRPr="00426753">
              <w:rPr>
                <w:b/>
                <w:bCs/>
              </w:rPr>
              <w:t>N.</w:t>
            </w:r>
          </w:p>
        </w:tc>
        <w:tc>
          <w:tcPr>
            <w:tcW w:w="7512" w:type="dxa"/>
          </w:tcPr>
          <w:p w:rsidR="00466D45" w:rsidRPr="00426753" w:rsidRDefault="00466D45" w:rsidP="00426753">
            <w:pPr>
              <w:spacing w:after="0" w:line="240" w:lineRule="auto"/>
              <w:rPr>
                <w:b/>
                <w:bCs/>
              </w:rPr>
            </w:pPr>
            <w:r w:rsidRPr="00426753">
              <w:rPr>
                <w:b/>
                <w:bCs/>
              </w:rPr>
              <w:t>QUESITO</w:t>
            </w:r>
          </w:p>
        </w:tc>
        <w:tc>
          <w:tcPr>
            <w:tcW w:w="4678" w:type="dxa"/>
          </w:tcPr>
          <w:p w:rsidR="00466D45" w:rsidRPr="00426753" w:rsidRDefault="00466D45" w:rsidP="00426753">
            <w:pPr>
              <w:spacing w:after="0" w:line="240" w:lineRule="auto"/>
              <w:rPr>
                <w:b/>
                <w:bCs/>
              </w:rPr>
            </w:pPr>
            <w:r w:rsidRPr="00426753">
              <w:rPr>
                <w:b/>
                <w:bCs/>
              </w:rPr>
              <w:t>CHIARIMENTO</w:t>
            </w:r>
          </w:p>
        </w:tc>
        <w:tc>
          <w:tcPr>
            <w:tcW w:w="1703" w:type="dxa"/>
          </w:tcPr>
          <w:p w:rsidR="00466D45" w:rsidRPr="00426753" w:rsidRDefault="00466D45" w:rsidP="00426753">
            <w:pPr>
              <w:spacing w:after="0" w:line="240" w:lineRule="auto"/>
              <w:rPr>
                <w:b/>
                <w:bCs/>
              </w:rPr>
            </w:pPr>
            <w:r w:rsidRPr="00426753">
              <w:rPr>
                <w:b/>
                <w:bCs/>
              </w:rPr>
              <w:t>PUBBLICATO</w:t>
            </w:r>
          </w:p>
        </w:tc>
      </w:tr>
      <w:tr w:rsidR="00466D45" w:rsidRPr="00426753">
        <w:trPr>
          <w:trHeight w:val="234"/>
        </w:trPr>
        <w:tc>
          <w:tcPr>
            <w:tcW w:w="534" w:type="dxa"/>
          </w:tcPr>
          <w:p w:rsidR="00466D45" w:rsidRPr="00426753" w:rsidRDefault="00466D45" w:rsidP="00426753">
            <w:pPr>
              <w:spacing w:after="0" w:line="240" w:lineRule="auto"/>
              <w:rPr>
                <w:b/>
                <w:bCs/>
              </w:rPr>
            </w:pPr>
            <w:r w:rsidRPr="00426753">
              <w:rPr>
                <w:b/>
                <w:bCs/>
              </w:rPr>
              <w:t>11</w:t>
            </w:r>
          </w:p>
        </w:tc>
        <w:tc>
          <w:tcPr>
            <w:tcW w:w="7512" w:type="dxa"/>
          </w:tcPr>
          <w:p w:rsidR="00466D45" w:rsidRPr="00426753" w:rsidRDefault="00466D45" w:rsidP="00426753">
            <w:pPr>
              <w:pStyle w:val="NormalWeb"/>
              <w:rPr>
                <w:b/>
                <w:bCs/>
              </w:rPr>
            </w:pPr>
            <w:r w:rsidRPr="00426753">
              <w:rPr>
                <w:b/>
                <w:bCs/>
                <w:color w:val="0070C0"/>
              </w:rPr>
              <w:t>Relativamente alla procedura in oggetto ed in particolare alla relazione tecnica di cui alla Scheda e) dell’offerta tecnica (“Relazione tecnica che illustri le attività che si intendono svolgere e il metodo di esecuzione delle stesse”) che deve essere predisposta in un numero massimo di n. 20 cartelle in formato A4, si chiede cortesemente di confermare che per “cartella” si debba intendere una pagina composta da due facciate.</w:t>
            </w:r>
          </w:p>
        </w:tc>
        <w:tc>
          <w:tcPr>
            <w:tcW w:w="4678" w:type="dxa"/>
          </w:tcPr>
          <w:p w:rsidR="00466D45" w:rsidRPr="00426753" w:rsidRDefault="00466D45" w:rsidP="00426753">
            <w:pPr>
              <w:spacing w:after="0" w:line="240" w:lineRule="auto"/>
              <w:rPr>
                <w:b/>
                <w:bCs/>
                <w:color w:val="FF0000"/>
              </w:rPr>
            </w:pPr>
            <w:r w:rsidRPr="00426753">
              <w:rPr>
                <w:b/>
                <w:bCs/>
                <w:color w:val="FF0000"/>
              </w:rPr>
              <w:t>Per cartella si intende una pagina formata da una facciata</w:t>
            </w:r>
          </w:p>
        </w:tc>
        <w:tc>
          <w:tcPr>
            <w:tcW w:w="1703" w:type="dxa"/>
          </w:tcPr>
          <w:p w:rsidR="00466D45" w:rsidRPr="00426753" w:rsidRDefault="00466D45" w:rsidP="00426753">
            <w:pPr>
              <w:spacing w:after="0" w:line="240" w:lineRule="auto"/>
              <w:rPr>
                <w:b/>
                <w:bCs/>
              </w:rPr>
            </w:pPr>
            <w:r w:rsidRPr="00426753">
              <w:rPr>
                <w:b/>
                <w:bCs/>
              </w:rPr>
              <w:t>16/02/2018</w:t>
            </w:r>
          </w:p>
        </w:tc>
      </w:tr>
      <w:tr w:rsidR="00466D45" w:rsidRPr="00426753">
        <w:trPr>
          <w:trHeight w:val="2713"/>
        </w:trPr>
        <w:tc>
          <w:tcPr>
            <w:tcW w:w="534" w:type="dxa"/>
          </w:tcPr>
          <w:p w:rsidR="00466D45" w:rsidRPr="00426753" w:rsidRDefault="00466D45" w:rsidP="00426753">
            <w:pPr>
              <w:spacing w:after="0" w:line="240" w:lineRule="auto"/>
              <w:rPr>
                <w:b/>
                <w:bCs/>
              </w:rPr>
            </w:pPr>
            <w:r w:rsidRPr="00426753">
              <w:rPr>
                <w:b/>
                <w:bCs/>
              </w:rPr>
              <w:t>12</w:t>
            </w:r>
            <w:bookmarkStart w:id="0" w:name="_GoBack"/>
            <w:bookmarkEnd w:id="0"/>
          </w:p>
        </w:tc>
        <w:tc>
          <w:tcPr>
            <w:tcW w:w="7512" w:type="dxa"/>
          </w:tcPr>
          <w:p w:rsidR="00466D45" w:rsidRPr="00426753" w:rsidRDefault="00466D45" w:rsidP="00426753">
            <w:pPr>
              <w:spacing w:after="0" w:line="240" w:lineRule="auto"/>
              <w:rPr>
                <w:b/>
                <w:bCs/>
                <w:color w:val="0070C0"/>
              </w:rPr>
            </w:pPr>
            <w:r w:rsidRPr="00426753">
              <w:rPr>
                <w:b/>
                <w:bCs/>
                <w:color w:val="0070C0"/>
              </w:rPr>
              <w:t>La presente per comunicare che inserendo il codice CIG 731291585C  nel sistema AVCPass per la generazione del PASSOE, il sistema da il seguente messaggio : “il CIG indicato non è gestito dal sistema AVCpass”, pertanto non ci risulta possibile creare il documento richiesto.</w:t>
            </w:r>
          </w:p>
        </w:tc>
        <w:tc>
          <w:tcPr>
            <w:tcW w:w="4678" w:type="dxa"/>
          </w:tcPr>
          <w:p w:rsidR="00466D45" w:rsidRPr="00426753" w:rsidRDefault="00466D45" w:rsidP="00426753">
            <w:pPr>
              <w:spacing w:after="0" w:line="240" w:lineRule="auto"/>
              <w:rPr>
                <w:b/>
                <w:bCs/>
                <w:color w:val="FF0000"/>
              </w:rPr>
            </w:pPr>
            <w:r w:rsidRPr="00426753">
              <w:rPr>
                <w:b/>
                <w:bCs/>
                <w:color w:val="FF0000"/>
              </w:rPr>
              <w:t xml:space="preserve">Il CIG 731291585C risulta perfezionato, pertanto si può procedere con la creazione del documento </w:t>
            </w:r>
          </w:p>
        </w:tc>
        <w:tc>
          <w:tcPr>
            <w:tcW w:w="1703" w:type="dxa"/>
          </w:tcPr>
          <w:p w:rsidR="00466D45" w:rsidRPr="00426753" w:rsidRDefault="00466D45" w:rsidP="00426753">
            <w:pPr>
              <w:spacing w:after="0" w:line="240" w:lineRule="auto"/>
              <w:rPr>
                <w:b/>
                <w:bCs/>
              </w:rPr>
            </w:pPr>
            <w:r w:rsidRPr="00426753">
              <w:rPr>
                <w:b/>
                <w:bCs/>
              </w:rPr>
              <w:t>16/02/2018</w:t>
            </w:r>
          </w:p>
        </w:tc>
      </w:tr>
    </w:tbl>
    <w:p w:rsidR="00466D45" w:rsidRDefault="00466D45" w:rsidP="001E6772">
      <w:pPr>
        <w:rPr>
          <w:b/>
          <w:bCs/>
        </w:rPr>
      </w:pPr>
    </w:p>
    <w:sectPr w:rsidR="00466D45" w:rsidSect="001E6772">
      <w:pgSz w:w="16838" w:h="11906" w:orient="landscape"/>
      <w:pgMar w:top="567" w:right="1417"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46CB1"/>
    <w:multiLevelType w:val="multilevel"/>
    <w:tmpl w:val="1796362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50846"/>
    <w:rsid w:val="000D173B"/>
    <w:rsid w:val="0012085E"/>
    <w:rsid w:val="001E6772"/>
    <w:rsid w:val="00253FD4"/>
    <w:rsid w:val="002D10A0"/>
    <w:rsid w:val="00332370"/>
    <w:rsid w:val="0038137A"/>
    <w:rsid w:val="00426753"/>
    <w:rsid w:val="0043082C"/>
    <w:rsid w:val="00466D45"/>
    <w:rsid w:val="004974BB"/>
    <w:rsid w:val="004F2CC1"/>
    <w:rsid w:val="00514053"/>
    <w:rsid w:val="00762C43"/>
    <w:rsid w:val="0081545A"/>
    <w:rsid w:val="008A7185"/>
    <w:rsid w:val="008C5096"/>
    <w:rsid w:val="008D45CE"/>
    <w:rsid w:val="00912CFC"/>
    <w:rsid w:val="00A719C0"/>
    <w:rsid w:val="00A71FA4"/>
    <w:rsid w:val="00C274A2"/>
    <w:rsid w:val="00C41E73"/>
    <w:rsid w:val="00D12803"/>
    <w:rsid w:val="00D72C37"/>
    <w:rsid w:val="00E50846"/>
    <w:rsid w:val="00EA1AD6"/>
    <w:rsid w:val="00F179B3"/>
    <w:rsid w:val="00F67B60"/>
    <w:rsid w:val="00FB001E"/>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0846"/>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50846"/>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2D10A0"/>
    <w:pPr>
      <w:autoSpaceDE w:val="0"/>
      <w:autoSpaceDN w:val="0"/>
      <w:adjustRightInd w:val="0"/>
    </w:pPr>
    <w:rPr>
      <w:color w:val="000000"/>
      <w:sz w:val="24"/>
      <w:szCs w:val="24"/>
      <w:lang w:eastAsia="en-US"/>
    </w:rPr>
  </w:style>
  <w:style w:type="paragraph" w:styleId="NormalWeb">
    <w:name w:val="Normal (Web)"/>
    <w:basedOn w:val="Normal"/>
    <w:uiPriority w:val="99"/>
    <w:rsid w:val="00A719C0"/>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r="http://schemas.openxmlformats.org/officeDocument/2006/relationships" xmlns:w="http://schemas.openxmlformats.org/wordprocessingml/2006/main">
  <w:divs>
    <w:div w:id="724061883">
      <w:marLeft w:val="0"/>
      <w:marRight w:val="0"/>
      <w:marTop w:val="0"/>
      <w:marBottom w:val="0"/>
      <w:divBdr>
        <w:top w:val="none" w:sz="0" w:space="0" w:color="auto"/>
        <w:left w:val="none" w:sz="0" w:space="0" w:color="auto"/>
        <w:bottom w:val="none" w:sz="0" w:space="0" w:color="auto"/>
        <w:right w:val="none" w:sz="0" w:space="0" w:color="auto"/>
      </w:divBdr>
    </w:div>
    <w:div w:id="7240618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234</Words>
  <Characters>1336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RISPOSTE ALLE RICHIESTE DI CHIARIMENTO del 12/02/2018 </dc:title>
  <dc:subject/>
  <dc:creator>Vincenzo Comparone</dc:creator>
  <cp:keywords/>
  <dc:description/>
  <cp:lastModifiedBy>Chicchi&amp;Brunu</cp:lastModifiedBy>
  <cp:revision>2</cp:revision>
  <cp:lastPrinted>2018-02-07T16:21:00Z</cp:lastPrinted>
  <dcterms:created xsi:type="dcterms:W3CDTF">2018-02-17T08:18:00Z</dcterms:created>
  <dcterms:modified xsi:type="dcterms:W3CDTF">2018-02-17T08:18:00Z</dcterms:modified>
</cp:coreProperties>
</file>