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63" w:rsidRDefault="00152A63" w:rsidP="00152A63"/>
    <w:p w:rsidR="00A34AE0" w:rsidRDefault="00152A63" w:rsidP="00152A63">
      <w:bookmarkStart w:id="0" w:name="_GoBack"/>
      <w:bookmarkEnd w:id="0"/>
      <w:r>
        <w:t>PROSPETTO NUMERO DIPENDENTI OPERANTI ALL’INTERNO DI CIASCUN DIPARTIMENTO SUDDIVISI PER CATEGORIA PROFESSIONALE</w:t>
      </w:r>
    </w:p>
    <w:p w:rsidR="00152A63" w:rsidRDefault="00152A63" w:rsidP="00152A63"/>
    <w:tbl>
      <w:tblPr>
        <w:tblW w:w="155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4"/>
        <w:gridCol w:w="1031"/>
        <w:gridCol w:w="1205"/>
        <w:gridCol w:w="1180"/>
        <w:gridCol w:w="1205"/>
        <w:gridCol w:w="1171"/>
        <w:gridCol w:w="1205"/>
        <w:gridCol w:w="1692"/>
        <w:gridCol w:w="1692"/>
        <w:gridCol w:w="1171"/>
        <w:gridCol w:w="1404"/>
      </w:tblGrid>
      <w:tr w:rsidR="00152A63" w:rsidRPr="00152A63" w:rsidTr="00926930">
        <w:trPr>
          <w:trHeight w:val="1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7A6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DIPARTIMENTO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DIRIGENTI MEDICI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20% DIRIGENTI MEDICI arrotondato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DIRIGENTI VETERINARI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20% DIRIGENTI VETERINARI</w:t>
            </w: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br/>
              <w:t xml:space="preserve">arrotondato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RESTANTE PERSONALE DIRIGENTE SANITARIO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20% RESTANTE PERSONALE DIRIGENTE SANITARIO arrotondato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9A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PERSONALE INFERMIERISTICO  E/O TECNICO SAN E/O RIABILIT</w:t>
            </w:r>
            <w:r w:rsidR="009A7D43">
              <w:rPr>
                <w:rFonts w:ascii="Calibri" w:eastAsia="Times New Roman" w:hAnsi="Calibri" w:cs="Times New Roman"/>
                <w:color w:val="000000"/>
                <w:lang w:eastAsia="it-IT"/>
              </w:rPr>
              <w:t>ATIVO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B0267A" w:rsidRDefault="00B0267A" w:rsidP="009A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20%</w:t>
            </w:r>
          </w:p>
          <w:p w:rsidR="00152A63" w:rsidRPr="00152A63" w:rsidRDefault="00152A63" w:rsidP="009A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PERSONALE INFERMIERISTICO  E/O TECNICO SAN E/O </w:t>
            </w:r>
            <w:r w:rsidR="009A7D43" w:rsidRPr="009A7D43">
              <w:rPr>
                <w:rFonts w:ascii="Calibri" w:eastAsia="Times New Roman" w:hAnsi="Calibri" w:cs="Times New Roman"/>
                <w:color w:val="000000"/>
                <w:lang w:eastAsia="it-IT"/>
              </w:rPr>
              <w:t>RIABILITATIVO</w:t>
            </w: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 arrotondato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RESTANTE PERSONALE SANITARIO 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20% RESTANTE PERSONALE SANITARIO arrotondato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SALUTE MENTALE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DIPENDENZE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ASS. FARMACEUTICA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AREA CHIRURGICA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EMERGENZA- ACC.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AREA MEDICA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MATERNO-INF.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RIABILITAZIONE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PATOLOGIA CLINICA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DIAGNOSTICA PER IMM.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</w:tr>
      <w:tr w:rsidR="00152A63" w:rsidRPr="00152A63" w:rsidTr="00926930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DIP. PREVENZIONE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67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left w:w="57" w:type="dxa"/>
              <w:right w:w="57" w:type="dxa"/>
            </w:tcMar>
            <w:vAlign w:val="center"/>
            <w:hideMark/>
          </w:tcPr>
          <w:p w:rsidR="00152A63" w:rsidRPr="00152A63" w:rsidRDefault="00152A63" w:rsidP="00152A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152A63">
              <w:rPr>
                <w:rFonts w:ascii="Calibri" w:eastAsia="Times New Roman" w:hAnsi="Calibri" w:cs="Times New Roman"/>
                <w:color w:val="000000"/>
                <w:lang w:eastAsia="it-IT"/>
              </w:rPr>
              <w:t>13</w:t>
            </w:r>
          </w:p>
        </w:tc>
      </w:tr>
    </w:tbl>
    <w:p w:rsidR="00152A63" w:rsidRDefault="00152A63" w:rsidP="00152A63"/>
    <w:p w:rsidR="00E4305B" w:rsidRDefault="00E4305B" w:rsidP="00152A63"/>
    <w:p w:rsidR="00E4305B" w:rsidRPr="00152A63" w:rsidRDefault="00E4305B" w:rsidP="00152A63"/>
    <w:sectPr w:rsidR="00E4305B" w:rsidRPr="00152A63" w:rsidSect="00152A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63"/>
    <w:rsid w:val="00152A63"/>
    <w:rsid w:val="001602E8"/>
    <w:rsid w:val="00655902"/>
    <w:rsid w:val="007A6162"/>
    <w:rsid w:val="007F0364"/>
    <w:rsid w:val="00926930"/>
    <w:rsid w:val="009A7D43"/>
    <w:rsid w:val="00A34AE0"/>
    <w:rsid w:val="00B0267A"/>
    <w:rsid w:val="00CB28AF"/>
    <w:rsid w:val="00E4305B"/>
    <w:rsid w:val="00F9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F60D4-CFD2-4464-B198-F38F505B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5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5D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Fiammetta Mancinelli</dc:creator>
  <cp:keywords/>
  <dc:description/>
  <cp:lastModifiedBy>Utente Windows</cp:lastModifiedBy>
  <cp:revision>2</cp:revision>
  <cp:lastPrinted>2018-12-14T12:19:00Z</cp:lastPrinted>
  <dcterms:created xsi:type="dcterms:W3CDTF">2018-12-14T12:53:00Z</dcterms:created>
  <dcterms:modified xsi:type="dcterms:W3CDTF">2018-12-14T12:53:00Z</dcterms:modified>
</cp:coreProperties>
</file>